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8F3D" w14:textId="5F6466FF" w:rsidR="00AE0CE9" w:rsidRPr="00626D47" w:rsidRDefault="004B1140" w:rsidP="008C6675">
      <w:pPr>
        <w:jc w:val="center"/>
        <w:rPr>
          <w:rFonts w:ascii="Times New Roman" w:hAnsi="Times New Roman" w:cs="Times New Roman"/>
          <w:b/>
          <w:bCs/>
        </w:rPr>
      </w:pPr>
      <w:r w:rsidRPr="00626D47">
        <w:rPr>
          <w:rFonts w:ascii="Times New Roman" w:hAnsi="Times New Roman" w:cs="Times New Roman"/>
          <w:b/>
          <w:bCs/>
        </w:rPr>
        <w:t xml:space="preserve">Берлин - </w:t>
      </w:r>
      <w:r w:rsidR="00A740F7" w:rsidRPr="00626D47">
        <w:rPr>
          <w:rFonts w:ascii="Times New Roman" w:hAnsi="Times New Roman" w:cs="Times New Roman"/>
          <w:b/>
          <w:bCs/>
        </w:rPr>
        <w:t>Кёльн</w:t>
      </w:r>
      <w:r w:rsidR="00AE0CE9" w:rsidRPr="00626D47">
        <w:rPr>
          <w:rFonts w:ascii="Times New Roman" w:hAnsi="Times New Roman" w:cs="Times New Roman"/>
          <w:b/>
          <w:bCs/>
        </w:rPr>
        <w:t xml:space="preserve"> – Париж (4</w:t>
      </w:r>
      <w:r w:rsidR="00A740F7" w:rsidRPr="00626D47">
        <w:rPr>
          <w:rFonts w:ascii="Times New Roman" w:hAnsi="Times New Roman" w:cs="Times New Roman"/>
          <w:b/>
          <w:bCs/>
        </w:rPr>
        <w:t xml:space="preserve"> </w:t>
      </w:r>
      <w:r w:rsidR="00AE0CE9" w:rsidRPr="00626D47">
        <w:rPr>
          <w:rFonts w:ascii="Times New Roman" w:hAnsi="Times New Roman" w:cs="Times New Roman"/>
          <w:b/>
          <w:bCs/>
        </w:rPr>
        <w:t>дня) – замки Луары* –</w:t>
      </w:r>
      <w:r w:rsidR="008C6675" w:rsidRPr="00626D47">
        <w:rPr>
          <w:rFonts w:ascii="Times New Roman" w:hAnsi="Times New Roman" w:cs="Times New Roman"/>
          <w:b/>
          <w:bCs/>
        </w:rPr>
        <w:t xml:space="preserve"> </w:t>
      </w:r>
      <w:r w:rsidR="00A72324" w:rsidRPr="00626D47">
        <w:rPr>
          <w:rFonts w:ascii="Times New Roman" w:hAnsi="Times New Roman" w:cs="Times New Roman"/>
          <w:b/>
          <w:bCs/>
        </w:rPr>
        <w:t>Ротенбург-на-</w:t>
      </w:r>
      <w:proofErr w:type="spellStart"/>
      <w:r w:rsidR="00A72324" w:rsidRPr="00626D47">
        <w:rPr>
          <w:rFonts w:ascii="Times New Roman" w:hAnsi="Times New Roman" w:cs="Times New Roman"/>
          <w:b/>
          <w:bCs/>
        </w:rPr>
        <w:t>Таубере</w:t>
      </w:r>
      <w:proofErr w:type="spellEnd"/>
      <w:r w:rsidR="00626D47">
        <w:rPr>
          <w:rFonts w:ascii="Times New Roman" w:hAnsi="Times New Roman" w:cs="Times New Roman"/>
          <w:b/>
          <w:bCs/>
        </w:rPr>
        <w:t>*</w:t>
      </w:r>
    </w:p>
    <w:p w14:paraId="51390C7F" w14:textId="77777777" w:rsidR="004B1140" w:rsidRPr="008C6675" w:rsidRDefault="00AE0CE9" w:rsidP="00AE0CE9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  <w:b/>
          <w:bCs/>
        </w:rPr>
        <w:t>1 день </w:t>
      </w:r>
      <w:r w:rsidRPr="008C6675">
        <w:rPr>
          <w:rFonts w:ascii="Times New Roman" w:hAnsi="Times New Roman" w:cs="Times New Roman"/>
        </w:rPr>
        <w:t>Выезд из Минска</w:t>
      </w:r>
      <w:r w:rsidR="00A740F7" w:rsidRPr="008C6675">
        <w:rPr>
          <w:rFonts w:ascii="Times New Roman" w:hAnsi="Times New Roman" w:cs="Times New Roman"/>
        </w:rPr>
        <w:t xml:space="preserve"> накануне (за день до начала тура).</w:t>
      </w:r>
      <w:r w:rsidRPr="008C6675">
        <w:rPr>
          <w:rFonts w:ascii="Times New Roman" w:hAnsi="Times New Roman" w:cs="Times New Roman"/>
        </w:rPr>
        <w:t xml:space="preserve"> Транзит по </w:t>
      </w:r>
      <w:r w:rsidR="00A740F7" w:rsidRPr="008C6675">
        <w:rPr>
          <w:rFonts w:ascii="Times New Roman" w:hAnsi="Times New Roman" w:cs="Times New Roman"/>
        </w:rPr>
        <w:t>РБ,</w:t>
      </w:r>
      <w:r w:rsidR="004B1140" w:rsidRPr="008C6675">
        <w:rPr>
          <w:rFonts w:ascii="Times New Roman" w:hAnsi="Times New Roman" w:cs="Times New Roman"/>
        </w:rPr>
        <w:t xml:space="preserve"> прохождение границы (~350 км). Транзит по территории </w:t>
      </w:r>
      <w:r w:rsidRPr="008C6675">
        <w:rPr>
          <w:rFonts w:ascii="Times New Roman" w:hAnsi="Times New Roman" w:cs="Times New Roman"/>
        </w:rPr>
        <w:t>РП</w:t>
      </w:r>
      <w:r w:rsidR="004B1140" w:rsidRPr="008C6675">
        <w:rPr>
          <w:rFonts w:ascii="Times New Roman" w:hAnsi="Times New Roman" w:cs="Times New Roman"/>
        </w:rPr>
        <w:t xml:space="preserve"> (~660 км)</w:t>
      </w:r>
      <w:r w:rsidRPr="008C6675">
        <w:rPr>
          <w:rFonts w:ascii="Times New Roman" w:hAnsi="Times New Roman" w:cs="Times New Roman"/>
        </w:rPr>
        <w:t xml:space="preserve"> </w:t>
      </w:r>
    </w:p>
    <w:p w14:paraId="6A05C88D" w14:textId="0CA7A565" w:rsidR="00AE0CE9" w:rsidRPr="008C6675" w:rsidRDefault="00AE0CE9" w:rsidP="00AE0CE9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</w:rPr>
        <w:t xml:space="preserve">Ночлег в отеле на территории </w:t>
      </w:r>
      <w:r w:rsidR="004B1140" w:rsidRPr="008C6675">
        <w:rPr>
          <w:rFonts w:ascii="Times New Roman" w:hAnsi="Times New Roman" w:cs="Times New Roman"/>
        </w:rPr>
        <w:t>Польши</w:t>
      </w:r>
      <w:r w:rsidRPr="008C6675">
        <w:rPr>
          <w:rFonts w:ascii="Times New Roman" w:hAnsi="Times New Roman" w:cs="Times New Roman"/>
        </w:rPr>
        <w:t>.</w:t>
      </w:r>
      <w:r w:rsidR="004B1140" w:rsidRPr="008C6675">
        <w:rPr>
          <w:rFonts w:ascii="Times New Roman" w:hAnsi="Times New Roman" w:cs="Times New Roman"/>
        </w:rPr>
        <w:t xml:space="preserve"> </w:t>
      </w:r>
    </w:p>
    <w:p w14:paraId="7B273BB8" w14:textId="77777777" w:rsidR="004B1140" w:rsidRPr="008C6675" w:rsidRDefault="00AE0CE9" w:rsidP="00AE0CE9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  <w:b/>
          <w:bCs/>
        </w:rPr>
        <w:t>2 день</w:t>
      </w:r>
      <w:r w:rsidR="004B1140" w:rsidRPr="008C6675">
        <w:rPr>
          <w:rFonts w:ascii="Times New Roman" w:hAnsi="Times New Roman" w:cs="Times New Roman"/>
          <w:b/>
          <w:bCs/>
        </w:rPr>
        <w:t xml:space="preserve"> Завтрак. Выезд в Берлин (</w:t>
      </w:r>
      <w:r w:rsidR="004B1140" w:rsidRPr="008C6675">
        <w:rPr>
          <w:rFonts w:ascii="Times New Roman" w:hAnsi="Times New Roman" w:cs="Times New Roman"/>
        </w:rPr>
        <w:t xml:space="preserve">~150 км). </w:t>
      </w:r>
    </w:p>
    <w:p w14:paraId="18462E18" w14:textId="22B63189" w:rsidR="004B1140" w:rsidRPr="008C6675" w:rsidRDefault="004B1140" w:rsidP="00AE0CE9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</w:rPr>
        <w:t xml:space="preserve">Берлин — это город, где история встречается с современностью, создавая уникальную атмосферу, полную контрастов и вдохновения. Прогуливаясь по его улицам, вы погружаетесь в калейдоскоп культур и событий! Нас ждёт обзорная экскурсия, в ходе которой увидим: </w:t>
      </w:r>
      <w:r w:rsidRPr="008C6675">
        <w:rPr>
          <w:rFonts w:ascii="Times New Roman" w:hAnsi="Times New Roman" w:cs="Times New Roman"/>
          <w:b/>
          <w:bCs/>
        </w:rPr>
        <w:t>Бранденбургские </w:t>
      </w:r>
      <w:r w:rsidRPr="008C6675">
        <w:rPr>
          <w:rFonts w:ascii="Times New Roman" w:hAnsi="Times New Roman" w:cs="Times New Roman"/>
        </w:rPr>
        <w:t xml:space="preserve">ворота, </w:t>
      </w:r>
      <w:r w:rsidRPr="008C6675">
        <w:rPr>
          <w:rFonts w:ascii="Times New Roman" w:hAnsi="Times New Roman" w:cs="Times New Roman"/>
          <w:b/>
          <w:bCs/>
        </w:rPr>
        <w:t>Рейхстаг</w:t>
      </w:r>
      <w:r w:rsidRPr="008C6675">
        <w:rPr>
          <w:rFonts w:ascii="Times New Roman" w:hAnsi="Times New Roman" w:cs="Times New Roman"/>
        </w:rPr>
        <w:t xml:space="preserve">, </w:t>
      </w:r>
      <w:proofErr w:type="spellStart"/>
      <w:r w:rsidRPr="008C6675">
        <w:rPr>
          <w:rFonts w:ascii="Times New Roman" w:hAnsi="Times New Roman" w:cs="Times New Roman"/>
          <w:b/>
          <w:bCs/>
        </w:rPr>
        <w:t>Александерплац</w:t>
      </w:r>
      <w:proofErr w:type="spellEnd"/>
      <w:r w:rsidRPr="008C6675">
        <w:rPr>
          <w:rFonts w:ascii="Times New Roman" w:hAnsi="Times New Roman" w:cs="Times New Roman"/>
        </w:rPr>
        <w:t>, улицу Унтер ден Линден и многое другое.</w:t>
      </w:r>
    </w:p>
    <w:p w14:paraId="3C1211C9" w14:textId="74292ADF" w:rsidR="004B1140" w:rsidRPr="008C6675" w:rsidRDefault="004B1140" w:rsidP="00AE0CE9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</w:rPr>
        <w:t>Свободное время в городе.</w:t>
      </w:r>
    </w:p>
    <w:p w14:paraId="7AEBB39E" w14:textId="3CD7C44D" w:rsidR="00AE0CE9" w:rsidRPr="008C6675" w:rsidRDefault="004B1140" w:rsidP="00AE0CE9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</w:rPr>
        <w:t>Переезд на ночлег на территории Германии (~500 км)</w:t>
      </w:r>
      <w:r w:rsidR="00C14C43" w:rsidRPr="008C6675">
        <w:rPr>
          <w:rFonts w:ascii="Times New Roman" w:hAnsi="Times New Roman" w:cs="Times New Roman"/>
        </w:rPr>
        <w:t>.</w:t>
      </w:r>
    </w:p>
    <w:p w14:paraId="1AD4589A" w14:textId="75B79B7B" w:rsidR="00C14C43" w:rsidRPr="008C6675" w:rsidRDefault="00AE0CE9" w:rsidP="00C14C43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  <w:b/>
          <w:bCs/>
        </w:rPr>
        <w:t>3 день </w:t>
      </w:r>
      <w:r w:rsidR="00C14C43" w:rsidRPr="008C6675">
        <w:rPr>
          <w:rFonts w:ascii="Times New Roman" w:hAnsi="Times New Roman" w:cs="Times New Roman"/>
          <w:b/>
          <w:bCs/>
        </w:rPr>
        <w:t xml:space="preserve">Завтрак. Переезд в Кёльн </w:t>
      </w:r>
      <w:r w:rsidR="00C14C43" w:rsidRPr="008C6675">
        <w:rPr>
          <w:rFonts w:ascii="Times New Roman" w:hAnsi="Times New Roman" w:cs="Times New Roman"/>
        </w:rPr>
        <w:t>(~200 км) - один из крупнейших городов Германии с богатой историей, которая начинается еще до нашей эры. Его основала Агриппина, жена римского императора Клавдия, которая добилась получения городом статуса колонии. Изначально Кельн так и назывался Колония Агриппины, но со временем это название сократилось до Кельн из-за особенностей местного диалекта.</w:t>
      </w:r>
    </w:p>
    <w:p w14:paraId="5BB67E8C" w14:textId="2E933BB0" w:rsidR="00C14C43" w:rsidRPr="008C6675" w:rsidRDefault="00C14C43" w:rsidP="00C14C43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</w:rPr>
        <w:t xml:space="preserve">Конечно, как и большинство путешественников, мы едем в Кёльн, чтобы взглянуть на тот самый собор, </w:t>
      </w:r>
      <w:r w:rsidR="00CB256C" w:rsidRPr="008C6675">
        <w:rPr>
          <w:rFonts w:ascii="Times New Roman" w:hAnsi="Times New Roman" w:cs="Times New Roman"/>
        </w:rPr>
        <w:t>ради чертежей которого архитектор продал душу дьяволу (по крайней мере, так гласит одна из мистических легенд)</w:t>
      </w:r>
    </w:p>
    <w:p w14:paraId="4BF1509E" w14:textId="33A26A13" w:rsidR="00CB256C" w:rsidRPr="008C6675" w:rsidRDefault="00CB256C" w:rsidP="00C14C43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</w:rPr>
        <w:t xml:space="preserve">Сегодня </w:t>
      </w:r>
      <w:r w:rsidRPr="008C6675">
        <w:rPr>
          <w:rFonts w:ascii="Times New Roman" w:hAnsi="Times New Roman" w:cs="Times New Roman"/>
          <w:b/>
          <w:bCs/>
        </w:rPr>
        <w:t>Кёльнский собор</w:t>
      </w:r>
      <w:r w:rsidRPr="008C6675">
        <w:rPr>
          <w:rFonts w:ascii="Times New Roman" w:hAnsi="Times New Roman" w:cs="Times New Roman"/>
        </w:rPr>
        <w:t xml:space="preserve"> – один из величайших и красивейших готических храмов в Европе!</w:t>
      </w:r>
    </w:p>
    <w:p w14:paraId="4DF2D165" w14:textId="0291994D" w:rsidR="00CB256C" w:rsidRPr="008C6675" w:rsidRDefault="00CB256C" w:rsidP="00C14C43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</w:rPr>
        <w:t>Свободное время в городе.</w:t>
      </w:r>
    </w:p>
    <w:p w14:paraId="12877D4C" w14:textId="4032EBBA" w:rsidR="00CB256C" w:rsidRPr="008C6675" w:rsidRDefault="00CB256C" w:rsidP="00C14C43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</w:rPr>
        <w:t>Переезд на ночлег в пригород Парижа (~500 км)</w:t>
      </w:r>
    </w:p>
    <w:p w14:paraId="24EFB6D8" w14:textId="77777777" w:rsidR="00587078" w:rsidRDefault="00CB256C" w:rsidP="00587078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  <w:b/>
          <w:bCs/>
        </w:rPr>
        <w:t>4 день</w:t>
      </w:r>
      <w:r w:rsidRPr="008C6675">
        <w:rPr>
          <w:rFonts w:ascii="Times New Roman" w:hAnsi="Times New Roman" w:cs="Times New Roman"/>
        </w:rPr>
        <w:t xml:space="preserve"> </w:t>
      </w:r>
    </w:p>
    <w:p w14:paraId="79FEFA0E" w14:textId="10F5133D" w:rsidR="00587078" w:rsidRPr="00587078" w:rsidRDefault="00CB256C" w:rsidP="00587078">
      <w:r w:rsidRPr="00587078">
        <w:rPr>
          <w:rFonts w:ascii="Times New Roman" w:hAnsi="Times New Roman" w:cs="Times New Roman"/>
          <w:b/>
          <w:bCs/>
        </w:rPr>
        <w:t>Завтрак.</w:t>
      </w:r>
      <w:r w:rsidR="00425A3A" w:rsidRPr="00587078">
        <w:rPr>
          <w:rFonts w:ascii="Times New Roman" w:hAnsi="Times New Roman" w:cs="Times New Roman"/>
          <w:b/>
          <w:bCs/>
        </w:rPr>
        <w:t xml:space="preserve"> </w:t>
      </w:r>
      <w:r w:rsidR="00587078" w:rsidRPr="00587078">
        <w:rPr>
          <w:rFonts w:ascii="Times New Roman" w:hAnsi="Times New Roman" w:cs="Times New Roman"/>
          <w:b/>
          <w:bCs/>
        </w:rPr>
        <w:t>Обзорная автобусная экскурсия по столице Франции </w:t>
      </w:r>
      <w:r w:rsidR="00587078" w:rsidRPr="00587078">
        <w:rPr>
          <w:rFonts w:ascii="Times New Roman" w:hAnsi="Times New Roman" w:cs="Times New Roman"/>
        </w:rPr>
        <w:t>– </w:t>
      </w:r>
      <w:r w:rsidR="00587078" w:rsidRPr="00587078">
        <w:rPr>
          <w:rFonts w:ascii="Times New Roman" w:hAnsi="Times New Roman" w:cs="Times New Roman"/>
          <w:b/>
          <w:bCs/>
        </w:rPr>
        <w:t>Парижу</w:t>
      </w:r>
      <w:r w:rsidR="00587078" w:rsidRPr="00587078">
        <w:rPr>
          <w:rFonts w:ascii="Times New Roman" w:hAnsi="Times New Roman" w:cs="Times New Roman"/>
        </w:rPr>
        <w:t>! Это город тайн, секретов, мистических загадок истории... Большие Бульвары, Опера, пл. Согласия, Елисейские Поля и др. с выходом на фото-стоп с видом на Эйфелеву башню.</w:t>
      </w:r>
    </w:p>
    <w:p w14:paraId="45CBE7B1" w14:textId="77777777" w:rsidR="00587078" w:rsidRPr="00587078" w:rsidRDefault="00587078" w:rsidP="00587078">
      <w:pPr>
        <w:rPr>
          <w:rFonts w:ascii="Times New Roman" w:hAnsi="Times New Roman" w:cs="Times New Roman"/>
        </w:rPr>
      </w:pPr>
      <w:r w:rsidRPr="00587078">
        <w:rPr>
          <w:rFonts w:ascii="Times New Roman" w:hAnsi="Times New Roman" w:cs="Times New Roman"/>
          <w:b/>
          <w:bCs/>
        </w:rPr>
        <w:t>Приглашаем вас посетить знаменитый музей парфюмерии «Фрагонар».</w:t>
      </w:r>
      <w:r w:rsidRPr="00587078">
        <w:rPr>
          <w:rFonts w:ascii="Times New Roman" w:hAnsi="Times New Roman" w:cs="Times New Roman"/>
        </w:rPr>
        <w:t> Этот культовый бренд был основан в 1926 году на Лазурном берегу в Грасе и сочетает в себе традиции семейного бизнеса, древние секреты и современные технологии. Вы узнаете всё об истории парфюмерии — от первых масел до современных методов производства, а также научитесь выбирать духи и попробуете различные ароматы!</w:t>
      </w:r>
    </w:p>
    <w:p w14:paraId="3A844DD6" w14:textId="77777777" w:rsidR="00587078" w:rsidRPr="00587078" w:rsidRDefault="00587078" w:rsidP="00587078">
      <w:pPr>
        <w:rPr>
          <w:rFonts w:ascii="Times New Roman" w:hAnsi="Times New Roman" w:cs="Times New Roman"/>
        </w:rPr>
      </w:pPr>
      <w:r w:rsidRPr="00587078">
        <w:rPr>
          <w:rFonts w:ascii="Times New Roman" w:hAnsi="Times New Roman" w:cs="Times New Roman"/>
        </w:rPr>
        <w:t>Свободное время в городе или *можно отправиться на </w:t>
      </w:r>
      <w:r w:rsidRPr="00587078">
        <w:rPr>
          <w:rFonts w:ascii="Times New Roman" w:hAnsi="Times New Roman" w:cs="Times New Roman"/>
          <w:b/>
          <w:bCs/>
        </w:rPr>
        <w:t>пешеходную экскурсию по острову Сите</w:t>
      </w:r>
      <w:r w:rsidRPr="00587078">
        <w:rPr>
          <w:rFonts w:ascii="Times New Roman" w:hAnsi="Times New Roman" w:cs="Times New Roman"/>
        </w:rPr>
        <w:t xml:space="preserve"> - исторической части города, где сохранились средневековые улицы,  петляющие среди многочисленных достопримечательностей, таких как Люксембургский сад, Сорбонна, аббатство </w:t>
      </w:r>
      <w:proofErr w:type="spellStart"/>
      <w:r w:rsidRPr="00587078">
        <w:rPr>
          <w:rFonts w:ascii="Times New Roman" w:hAnsi="Times New Roman" w:cs="Times New Roman"/>
        </w:rPr>
        <w:t>Клюни</w:t>
      </w:r>
      <w:proofErr w:type="spellEnd"/>
      <w:r w:rsidRPr="00587078">
        <w:rPr>
          <w:rFonts w:ascii="Times New Roman" w:hAnsi="Times New Roman" w:cs="Times New Roman"/>
        </w:rPr>
        <w:t xml:space="preserve">, церковь святого </w:t>
      </w:r>
      <w:proofErr w:type="spellStart"/>
      <w:r w:rsidRPr="00587078">
        <w:rPr>
          <w:rFonts w:ascii="Times New Roman" w:hAnsi="Times New Roman" w:cs="Times New Roman"/>
        </w:rPr>
        <w:t>Северена</w:t>
      </w:r>
      <w:proofErr w:type="spellEnd"/>
      <w:r w:rsidRPr="00587078">
        <w:rPr>
          <w:rFonts w:ascii="Times New Roman" w:hAnsi="Times New Roman" w:cs="Times New Roman"/>
        </w:rPr>
        <w:t>, и, конечно, главный собор Парижа – </w:t>
      </w:r>
      <w:r w:rsidRPr="00587078">
        <w:rPr>
          <w:rFonts w:ascii="Times New Roman" w:hAnsi="Times New Roman" w:cs="Times New Roman"/>
          <w:b/>
          <w:bCs/>
        </w:rPr>
        <w:t>Норт-Дам</w:t>
      </w:r>
      <w:r w:rsidRPr="00587078">
        <w:rPr>
          <w:rFonts w:ascii="Times New Roman" w:hAnsi="Times New Roman" w:cs="Times New Roman"/>
        </w:rPr>
        <w:t> (доплата 15 EUR, группа от 20 человек).</w:t>
      </w:r>
    </w:p>
    <w:p w14:paraId="00AAF119" w14:textId="77777777" w:rsidR="00587078" w:rsidRPr="00587078" w:rsidRDefault="00587078" w:rsidP="00587078">
      <w:pPr>
        <w:rPr>
          <w:rFonts w:ascii="Times New Roman" w:hAnsi="Times New Roman" w:cs="Times New Roman"/>
        </w:rPr>
      </w:pPr>
      <w:r w:rsidRPr="00587078">
        <w:rPr>
          <w:rFonts w:ascii="Times New Roman" w:hAnsi="Times New Roman" w:cs="Times New Roman"/>
        </w:rPr>
        <w:t>А вечером все желающие могут совершить</w:t>
      </w:r>
      <w:r w:rsidRPr="00587078">
        <w:rPr>
          <w:rFonts w:ascii="Times New Roman" w:hAnsi="Times New Roman" w:cs="Times New Roman"/>
          <w:b/>
          <w:bCs/>
        </w:rPr>
        <w:t> круиз на теплоходе по Сене</w:t>
      </w:r>
      <w:r w:rsidRPr="00587078">
        <w:rPr>
          <w:rFonts w:ascii="Times New Roman" w:hAnsi="Times New Roman" w:cs="Times New Roman"/>
        </w:rPr>
        <w:t xml:space="preserve"> и полюбоваться монументальной застройкой набережных главной реки Парижа (доплата 25 EUR, группа от 20 </w:t>
      </w:r>
      <w:proofErr w:type="gramStart"/>
      <w:r w:rsidRPr="00587078">
        <w:rPr>
          <w:rFonts w:ascii="Times New Roman" w:hAnsi="Times New Roman" w:cs="Times New Roman"/>
        </w:rPr>
        <w:t>чел</w:t>
      </w:r>
      <w:proofErr w:type="gramEnd"/>
      <w:r w:rsidRPr="00587078">
        <w:rPr>
          <w:rFonts w:ascii="Times New Roman" w:hAnsi="Times New Roman" w:cs="Times New Roman"/>
        </w:rPr>
        <w:t>). </w:t>
      </w:r>
      <w:r w:rsidRPr="00587078">
        <w:rPr>
          <w:rFonts w:ascii="Times New Roman" w:hAnsi="Times New Roman" w:cs="Times New Roman"/>
          <w:b/>
          <w:bCs/>
        </w:rPr>
        <w:t>Ночлег </w:t>
      </w:r>
      <w:r w:rsidRPr="00587078">
        <w:rPr>
          <w:rFonts w:ascii="Times New Roman" w:hAnsi="Times New Roman" w:cs="Times New Roman"/>
        </w:rPr>
        <w:t>в отеле в пригороде Парижа.</w:t>
      </w:r>
    </w:p>
    <w:p w14:paraId="0B973436" w14:textId="38F00434" w:rsidR="00CB256C" w:rsidRPr="008C6675" w:rsidRDefault="008C6675" w:rsidP="005870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5</w:t>
      </w:r>
      <w:r w:rsidR="00AE0CE9" w:rsidRPr="008C6675">
        <w:rPr>
          <w:rFonts w:ascii="Times New Roman" w:hAnsi="Times New Roman" w:cs="Times New Roman"/>
          <w:b/>
          <w:bCs/>
        </w:rPr>
        <w:t xml:space="preserve"> день</w:t>
      </w:r>
      <w:r w:rsidR="00AE0CE9" w:rsidRPr="008C6675">
        <w:rPr>
          <w:rFonts w:ascii="Times New Roman" w:hAnsi="Times New Roman" w:cs="Times New Roman"/>
        </w:rPr>
        <w:t> </w:t>
      </w:r>
      <w:r w:rsidR="00CB256C" w:rsidRPr="008C6675">
        <w:rPr>
          <w:rFonts w:ascii="Times New Roman" w:hAnsi="Times New Roman" w:cs="Times New Roman"/>
        </w:rPr>
        <w:t xml:space="preserve">Завтрак. </w:t>
      </w:r>
      <w:r w:rsidR="00AE0CE9" w:rsidRPr="008C6675">
        <w:rPr>
          <w:rFonts w:ascii="Times New Roman" w:hAnsi="Times New Roman" w:cs="Times New Roman"/>
        </w:rPr>
        <w:t>Свободное время в Париже</w:t>
      </w:r>
      <w:r w:rsidR="00A57CD2">
        <w:rPr>
          <w:rFonts w:ascii="Times New Roman" w:hAnsi="Times New Roman" w:cs="Times New Roman"/>
        </w:rPr>
        <w:t xml:space="preserve">, </w:t>
      </w:r>
      <w:r w:rsidR="00AE0CE9" w:rsidRPr="008C6675">
        <w:rPr>
          <w:rFonts w:ascii="Times New Roman" w:hAnsi="Times New Roman" w:cs="Times New Roman"/>
        </w:rPr>
        <w:t xml:space="preserve">либо </w:t>
      </w:r>
      <w:r w:rsidR="00CB256C" w:rsidRPr="008C6675">
        <w:rPr>
          <w:rFonts w:ascii="Times New Roman" w:hAnsi="Times New Roman" w:cs="Times New Roman"/>
        </w:rPr>
        <w:t xml:space="preserve">приглашаем вас отправиться в </w:t>
      </w:r>
      <w:r w:rsidR="00AE0CE9" w:rsidRPr="008C6675">
        <w:rPr>
          <w:rFonts w:ascii="Times New Roman" w:hAnsi="Times New Roman" w:cs="Times New Roman"/>
          <w:b/>
          <w:bCs/>
        </w:rPr>
        <w:t>долину</w:t>
      </w:r>
      <w:r w:rsidR="00AE0CE9" w:rsidRPr="008C6675">
        <w:rPr>
          <w:rFonts w:ascii="Times New Roman" w:hAnsi="Times New Roman" w:cs="Times New Roman"/>
        </w:rPr>
        <w:t> </w:t>
      </w:r>
      <w:r w:rsidR="00425A3A" w:rsidRPr="008C6675">
        <w:rPr>
          <w:rFonts w:ascii="Times New Roman" w:hAnsi="Times New Roman" w:cs="Times New Roman"/>
          <w:b/>
          <w:bCs/>
        </w:rPr>
        <w:t>Луары</w:t>
      </w:r>
      <w:r w:rsidR="00AE0CE9" w:rsidRPr="008C6675">
        <w:rPr>
          <w:rFonts w:ascii="Times New Roman" w:hAnsi="Times New Roman" w:cs="Times New Roman"/>
        </w:rPr>
        <w:t>*</w:t>
      </w:r>
      <w:r w:rsidR="00CB256C" w:rsidRPr="008C6675">
        <w:rPr>
          <w:rFonts w:ascii="Times New Roman" w:hAnsi="Times New Roman" w:cs="Times New Roman"/>
        </w:rPr>
        <w:t xml:space="preserve"> </w:t>
      </w:r>
      <w:r w:rsidR="008476CA" w:rsidRPr="008C6675">
        <w:rPr>
          <w:rFonts w:ascii="Times New Roman" w:hAnsi="Times New Roman" w:cs="Times New Roman"/>
        </w:rPr>
        <w:t>(</w:t>
      </w:r>
      <w:r w:rsidR="00425A3A" w:rsidRPr="008C6675">
        <w:rPr>
          <w:rFonts w:ascii="Times New Roman" w:hAnsi="Times New Roman" w:cs="Times New Roman"/>
        </w:rPr>
        <w:t>70</w:t>
      </w:r>
      <w:r w:rsidR="008476CA" w:rsidRPr="008C6675">
        <w:rPr>
          <w:rFonts w:ascii="Times New Roman" w:hAnsi="Times New Roman" w:cs="Times New Roman"/>
        </w:rPr>
        <w:t xml:space="preserve"> EUR</w:t>
      </w:r>
      <w:r w:rsidR="00E25632" w:rsidRPr="008C6675">
        <w:rPr>
          <w:rFonts w:ascii="Times New Roman" w:hAnsi="Times New Roman" w:cs="Times New Roman"/>
        </w:rPr>
        <w:t xml:space="preserve">, </w:t>
      </w:r>
      <w:r w:rsidR="00425A3A" w:rsidRPr="008C6675">
        <w:rPr>
          <w:rFonts w:ascii="Times New Roman" w:hAnsi="Times New Roman" w:cs="Times New Roman"/>
        </w:rPr>
        <w:t xml:space="preserve">группа от 25 </w:t>
      </w:r>
      <w:proofErr w:type="gramStart"/>
      <w:r w:rsidR="00425A3A" w:rsidRPr="008C6675">
        <w:rPr>
          <w:rFonts w:ascii="Times New Roman" w:hAnsi="Times New Roman" w:cs="Times New Roman"/>
        </w:rPr>
        <w:t>чел</w:t>
      </w:r>
      <w:proofErr w:type="gramEnd"/>
      <w:r w:rsidR="008476CA" w:rsidRPr="008C6675">
        <w:rPr>
          <w:rFonts w:ascii="Times New Roman" w:hAnsi="Times New Roman" w:cs="Times New Roman"/>
        </w:rPr>
        <w:t xml:space="preserve">) </w:t>
      </w:r>
      <w:r w:rsidR="00CB256C" w:rsidRPr="008C6675">
        <w:rPr>
          <w:rFonts w:ascii="Times New Roman" w:hAnsi="Times New Roman" w:cs="Times New Roman"/>
        </w:rPr>
        <w:t>- жемчужину Франции, известную своими великолепными замками</w:t>
      </w:r>
      <w:r w:rsidR="00A01F89" w:rsidRPr="008C6675">
        <w:rPr>
          <w:rFonts w:ascii="Times New Roman" w:hAnsi="Times New Roman" w:cs="Times New Roman"/>
        </w:rPr>
        <w:t>, которые хранят множество тайн о французских монархах</w:t>
      </w:r>
    </w:p>
    <w:p w14:paraId="799A8036" w14:textId="5DB4ABA0" w:rsidR="00E25632" w:rsidRPr="008C6675" w:rsidRDefault="00E25632" w:rsidP="00E25632">
      <w:pPr>
        <w:rPr>
          <w:rFonts w:ascii="Times New Roman" w:hAnsi="Times New Roman" w:cs="Times New Roman"/>
          <w:b/>
          <w:bCs/>
        </w:rPr>
      </w:pPr>
      <w:r w:rsidRPr="008C6675">
        <w:rPr>
          <w:rFonts w:ascii="Times New Roman" w:hAnsi="Times New Roman" w:cs="Times New Roman"/>
          <w:b/>
          <w:bCs/>
        </w:rPr>
        <w:t>Замок</w:t>
      </w:r>
      <w:r w:rsidRPr="005870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C6675">
        <w:rPr>
          <w:rFonts w:ascii="Times New Roman" w:hAnsi="Times New Roman" w:cs="Times New Roman"/>
          <w:b/>
          <w:bCs/>
        </w:rPr>
        <w:t>Шенонсо</w:t>
      </w:r>
      <w:proofErr w:type="spellEnd"/>
      <w:r w:rsidRPr="00587078">
        <w:rPr>
          <w:rFonts w:ascii="Times New Roman" w:hAnsi="Times New Roman" w:cs="Times New Roman"/>
          <w:b/>
          <w:bCs/>
        </w:rPr>
        <w:t xml:space="preserve"> (</w:t>
      </w:r>
      <w:r w:rsidRPr="00587078">
        <w:rPr>
          <w:rFonts w:ascii="Times New Roman" w:hAnsi="Times New Roman" w:cs="Times New Roman"/>
          <w:b/>
          <w:bCs/>
          <w:lang w:val="en-US"/>
        </w:rPr>
        <w:t>Ch</w:t>
      </w:r>
      <w:r w:rsidRPr="00587078">
        <w:rPr>
          <w:rFonts w:ascii="Times New Roman" w:hAnsi="Times New Roman" w:cs="Times New Roman"/>
          <w:b/>
          <w:bCs/>
        </w:rPr>
        <w:t>â</w:t>
      </w:r>
      <w:proofErr w:type="spellStart"/>
      <w:r w:rsidRPr="00587078">
        <w:rPr>
          <w:rFonts w:ascii="Times New Roman" w:hAnsi="Times New Roman" w:cs="Times New Roman"/>
          <w:b/>
          <w:bCs/>
          <w:lang w:val="en-US"/>
        </w:rPr>
        <w:t>teau</w:t>
      </w:r>
      <w:proofErr w:type="spellEnd"/>
      <w:r w:rsidRPr="00587078">
        <w:rPr>
          <w:rFonts w:ascii="Times New Roman" w:hAnsi="Times New Roman" w:cs="Times New Roman"/>
          <w:b/>
          <w:bCs/>
        </w:rPr>
        <w:t xml:space="preserve"> </w:t>
      </w:r>
      <w:r w:rsidRPr="00587078">
        <w:rPr>
          <w:rFonts w:ascii="Times New Roman" w:hAnsi="Times New Roman" w:cs="Times New Roman"/>
          <w:b/>
          <w:bCs/>
          <w:lang w:val="en-US"/>
        </w:rPr>
        <w:t>de</w:t>
      </w:r>
      <w:r w:rsidRPr="00587078">
        <w:rPr>
          <w:rFonts w:ascii="Times New Roman" w:hAnsi="Times New Roman" w:cs="Times New Roman"/>
          <w:b/>
          <w:bCs/>
        </w:rPr>
        <w:t xml:space="preserve"> </w:t>
      </w:r>
      <w:r w:rsidRPr="00587078">
        <w:rPr>
          <w:rFonts w:ascii="Times New Roman" w:hAnsi="Times New Roman" w:cs="Times New Roman"/>
          <w:b/>
          <w:bCs/>
          <w:lang w:val="en-US"/>
        </w:rPr>
        <w:t>Chenonceau</w:t>
      </w:r>
      <w:r w:rsidRPr="00587078">
        <w:rPr>
          <w:rFonts w:ascii="Times New Roman" w:hAnsi="Times New Roman" w:cs="Times New Roman"/>
          <w:b/>
          <w:bCs/>
        </w:rPr>
        <w:t>)</w:t>
      </w:r>
      <w:r w:rsidR="00587078" w:rsidRPr="00587078">
        <w:rPr>
          <w:rFonts w:ascii="Times New Roman" w:hAnsi="Times New Roman" w:cs="Times New Roman"/>
          <w:b/>
          <w:bCs/>
        </w:rPr>
        <w:t xml:space="preserve"> </w:t>
      </w:r>
      <w:r w:rsidR="00587078">
        <w:rPr>
          <w:rFonts w:ascii="Times New Roman" w:hAnsi="Times New Roman" w:cs="Times New Roman"/>
          <w:b/>
          <w:bCs/>
        </w:rPr>
        <w:t xml:space="preserve">- </w:t>
      </w:r>
      <w:r w:rsidR="00587078" w:rsidRPr="00587078">
        <w:rPr>
          <w:rFonts w:ascii="Times New Roman" w:hAnsi="Times New Roman" w:cs="Times New Roman"/>
          <w:b/>
          <w:bCs/>
        </w:rPr>
        <w:t>экскурсия по территории и посещение замка (входные билеты входят в стоимость)</w:t>
      </w:r>
      <w:r w:rsidRPr="00587078">
        <w:rPr>
          <w:rFonts w:ascii="Times New Roman" w:hAnsi="Times New Roman" w:cs="Times New Roman"/>
          <w:b/>
          <w:bCs/>
        </w:rPr>
        <w:t xml:space="preserve">. </w:t>
      </w:r>
      <w:r w:rsidRPr="008C6675">
        <w:rPr>
          <w:rFonts w:ascii="Times New Roman" w:hAnsi="Times New Roman" w:cs="Times New Roman"/>
        </w:rPr>
        <w:t xml:space="preserve">Построенный в XVI веке, замок </w:t>
      </w:r>
      <w:proofErr w:type="spellStart"/>
      <w:r w:rsidRPr="008C6675">
        <w:rPr>
          <w:rFonts w:ascii="Times New Roman" w:hAnsi="Times New Roman" w:cs="Times New Roman"/>
        </w:rPr>
        <w:t>Шенонсо</w:t>
      </w:r>
      <w:proofErr w:type="spellEnd"/>
      <w:r w:rsidRPr="008C6675">
        <w:rPr>
          <w:rFonts w:ascii="Times New Roman" w:hAnsi="Times New Roman" w:cs="Times New Roman"/>
        </w:rPr>
        <w:t xml:space="preserve"> стал известен как «замок дам» благодаря своей связи с выдающимися женщинами, такими как Диана де Пуатье и Екатерина Медичи. Каждая из них оставила свой след в его архитектуре и садах. Внутри вы сможете увидеть роскошные залы с антикварной мебелью, произведениями искусства и историческими артефактами. Особое внимание стоит уделить кухне, которая сохранила свою оригинальную атмосферу. </w:t>
      </w:r>
    </w:p>
    <w:p w14:paraId="624A22F8" w14:textId="61B1AB5B" w:rsidR="00E25632" w:rsidRPr="008C6675" w:rsidRDefault="00E25632" w:rsidP="00CB256C">
      <w:pPr>
        <w:rPr>
          <w:rFonts w:ascii="Times New Roman" w:hAnsi="Times New Roman" w:cs="Times New Roman"/>
          <w:b/>
          <w:bCs/>
        </w:rPr>
      </w:pPr>
      <w:r w:rsidRPr="008C6675">
        <w:rPr>
          <w:rFonts w:ascii="Times New Roman" w:hAnsi="Times New Roman" w:cs="Times New Roman"/>
          <w:b/>
          <w:bCs/>
        </w:rPr>
        <w:t>Замок</w:t>
      </w:r>
      <w:r w:rsidRPr="005870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C6675">
        <w:rPr>
          <w:rFonts w:ascii="Times New Roman" w:hAnsi="Times New Roman" w:cs="Times New Roman"/>
          <w:b/>
          <w:bCs/>
        </w:rPr>
        <w:t>Шамбор</w:t>
      </w:r>
      <w:proofErr w:type="spellEnd"/>
      <w:r w:rsidRPr="00587078">
        <w:rPr>
          <w:rFonts w:ascii="Times New Roman" w:hAnsi="Times New Roman" w:cs="Times New Roman"/>
          <w:b/>
          <w:bCs/>
        </w:rPr>
        <w:t xml:space="preserve"> (</w:t>
      </w:r>
      <w:r w:rsidRPr="00587078">
        <w:rPr>
          <w:rFonts w:ascii="Times New Roman" w:hAnsi="Times New Roman" w:cs="Times New Roman"/>
          <w:b/>
          <w:bCs/>
          <w:lang w:val="en-US"/>
        </w:rPr>
        <w:t>Ch</w:t>
      </w:r>
      <w:r w:rsidRPr="00587078">
        <w:rPr>
          <w:rFonts w:ascii="Times New Roman" w:hAnsi="Times New Roman" w:cs="Times New Roman"/>
          <w:b/>
          <w:bCs/>
        </w:rPr>
        <w:t>â</w:t>
      </w:r>
      <w:proofErr w:type="spellStart"/>
      <w:r w:rsidRPr="00587078">
        <w:rPr>
          <w:rFonts w:ascii="Times New Roman" w:hAnsi="Times New Roman" w:cs="Times New Roman"/>
          <w:b/>
          <w:bCs/>
          <w:lang w:val="en-US"/>
        </w:rPr>
        <w:t>teau</w:t>
      </w:r>
      <w:proofErr w:type="spellEnd"/>
      <w:r w:rsidRPr="00587078">
        <w:rPr>
          <w:rFonts w:ascii="Times New Roman" w:hAnsi="Times New Roman" w:cs="Times New Roman"/>
          <w:b/>
          <w:bCs/>
        </w:rPr>
        <w:t xml:space="preserve"> </w:t>
      </w:r>
      <w:r w:rsidRPr="00587078">
        <w:rPr>
          <w:rFonts w:ascii="Times New Roman" w:hAnsi="Times New Roman" w:cs="Times New Roman"/>
          <w:b/>
          <w:bCs/>
          <w:lang w:val="en-US"/>
        </w:rPr>
        <w:t>de</w:t>
      </w:r>
      <w:r w:rsidRPr="00587078">
        <w:rPr>
          <w:rFonts w:ascii="Times New Roman" w:hAnsi="Times New Roman" w:cs="Times New Roman"/>
          <w:b/>
          <w:bCs/>
        </w:rPr>
        <w:t xml:space="preserve"> </w:t>
      </w:r>
      <w:r w:rsidRPr="00587078">
        <w:rPr>
          <w:rFonts w:ascii="Times New Roman" w:hAnsi="Times New Roman" w:cs="Times New Roman"/>
          <w:b/>
          <w:bCs/>
          <w:lang w:val="en-US"/>
        </w:rPr>
        <w:t>Chambord</w:t>
      </w:r>
      <w:r w:rsidRPr="00587078">
        <w:rPr>
          <w:rFonts w:ascii="Times New Roman" w:hAnsi="Times New Roman" w:cs="Times New Roman"/>
          <w:b/>
          <w:bCs/>
        </w:rPr>
        <w:t>)</w:t>
      </w:r>
      <w:r w:rsidR="00587078" w:rsidRPr="00587078">
        <w:rPr>
          <w:rFonts w:ascii="Times New Roman" w:hAnsi="Times New Roman" w:cs="Times New Roman"/>
          <w:b/>
          <w:bCs/>
        </w:rPr>
        <w:t xml:space="preserve"> </w:t>
      </w:r>
      <w:r w:rsidR="00587078">
        <w:rPr>
          <w:rFonts w:ascii="Times New Roman" w:hAnsi="Times New Roman" w:cs="Times New Roman"/>
          <w:b/>
          <w:bCs/>
        </w:rPr>
        <w:t>– внешний осмотр с гидом</w:t>
      </w:r>
      <w:r w:rsidRPr="00587078">
        <w:rPr>
          <w:rFonts w:ascii="Times New Roman" w:hAnsi="Times New Roman" w:cs="Times New Roman"/>
          <w:b/>
          <w:bCs/>
        </w:rPr>
        <w:t xml:space="preserve">. </w:t>
      </w:r>
      <w:r w:rsidRPr="008C6675">
        <w:rPr>
          <w:rFonts w:ascii="Times New Roman" w:hAnsi="Times New Roman" w:cs="Times New Roman"/>
          <w:b/>
          <w:bCs/>
        </w:rPr>
        <w:t xml:space="preserve">Был </w:t>
      </w:r>
      <w:r w:rsidRPr="008C6675">
        <w:rPr>
          <w:rFonts w:ascii="Times New Roman" w:hAnsi="Times New Roman" w:cs="Times New Roman"/>
        </w:rPr>
        <w:t>построен по приказу короля Франциска I в XVI веке, и символом французского Ренессанса. Он использовался как охотничий домик и место для королевских приемов.</w:t>
      </w:r>
      <w:r w:rsidRPr="008C6675">
        <w:rPr>
          <w:rFonts w:ascii="Times New Roman" w:hAnsi="Times New Roman" w:cs="Times New Roman"/>
          <w:b/>
          <w:bCs/>
        </w:rPr>
        <w:t xml:space="preserve"> </w:t>
      </w:r>
      <w:r w:rsidRPr="008C6675">
        <w:rPr>
          <w:rFonts w:ascii="Times New Roman" w:hAnsi="Times New Roman" w:cs="Times New Roman"/>
        </w:rPr>
        <w:t>В замке более чем 440 комнат и 77 лестниц! А главной особенностью является двуспиральная лестница, которая приписывается Леонардо да Винчи.</w:t>
      </w:r>
    </w:p>
    <w:p w14:paraId="7BF3CE58" w14:textId="76656AF1" w:rsidR="00AE0CE9" w:rsidRPr="008C6675" w:rsidRDefault="00A01F89" w:rsidP="00CB256C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</w:rPr>
        <w:t>Закончим день дегустацией в местной винодельне* (доплата 15</w:t>
      </w:r>
      <w:r w:rsidR="00626D47">
        <w:rPr>
          <w:rFonts w:ascii="Times New Roman" w:hAnsi="Times New Roman" w:cs="Times New Roman"/>
        </w:rPr>
        <w:t xml:space="preserve"> </w:t>
      </w:r>
      <w:r w:rsidRPr="008C6675">
        <w:rPr>
          <w:rFonts w:ascii="Times New Roman" w:hAnsi="Times New Roman" w:cs="Times New Roman"/>
        </w:rPr>
        <w:t>EUR), чтобы по максимуму прочувствовать вкус истории и весь шарм долины Луары.</w:t>
      </w:r>
    </w:p>
    <w:p w14:paraId="3C1DAC76" w14:textId="596DEFA6" w:rsidR="008C6675" w:rsidRPr="008C6675" w:rsidRDefault="008C6675" w:rsidP="00A01F8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AE0CE9" w:rsidRPr="008C6675">
        <w:rPr>
          <w:rFonts w:ascii="Times New Roman" w:hAnsi="Times New Roman" w:cs="Times New Roman"/>
          <w:b/>
          <w:bCs/>
        </w:rPr>
        <w:t xml:space="preserve"> день</w:t>
      </w:r>
      <w:r w:rsidR="00A01F89" w:rsidRPr="008C6675">
        <w:rPr>
          <w:rFonts w:ascii="Times New Roman" w:hAnsi="Times New Roman" w:cs="Times New Roman"/>
        </w:rPr>
        <w:t xml:space="preserve"> </w:t>
      </w:r>
      <w:r w:rsidR="00A01F89" w:rsidRPr="008C6675">
        <w:rPr>
          <w:rFonts w:ascii="Times New Roman" w:hAnsi="Times New Roman" w:cs="Times New Roman"/>
          <w:b/>
          <w:bCs/>
        </w:rPr>
        <w:t xml:space="preserve">Завтрак. </w:t>
      </w:r>
      <w:r>
        <w:rPr>
          <w:rFonts w:ascii="Times New Roman" w:hAnsi="Times New Roman" w:cs="Times New Roman"/>
          <w:b/>
          <w:bCs/>
        </w:rPr>
        <w:t>Свободный день в Париже.</w:t>
      </w:r>
    </w:p>
    <w:p w14:paraId="4770A4B6" w14:textId="6245CE01" w:rsidR="008C6675" w:rsidRPr="008C6675" w:rsidRDefault="008C6675" w:rsidP="008C6675">
      <w:pPr>
        <w:rPr>
          <w:rFonts w:ascii="Times New Roman" w:hAnsi="Times New Roman" w:cs="Times New Roman"/>
        </w:rPr>
      </w:pPr>
      <w:r w:rsidRPr="00CD3588">
        <w:rPr>
          <w:rFonts w:ascii="Times New Roman" w:hAnsi="Times New Roman" w:cs="Times New Roman"/>
          <w:b/>
          <w:bCs/>
        </w:rPr>
        <w:t>*Экскурсия по Монмартру </w:t>
      </w:r>
      <w:r w:rsidRPr="00CD3588">
        <w:rPr>
          <w:rFonts w:ascii="Times New Roman" w:hAnsi="Times New Roman" w:cs="Times New Roman"/>
        </w:rPr>
        <w:t xml:space="preserve">откроет для вас уникальный район, который сохранил дух старины в сердце современного мегаполиса. Это место, где когда-то собирались великие мастера импрессионизма, и которое сегодня знаменито как самая высокая точка Парижа. Здесь, на вершине холма, гордо возвышается церковь </w:t>
      </w:r>
      <w:proofErr w:type="spellStart"/>
      <w:r w:rsidRPr="00CD3588">
        <w:rPr>
          <w:rFonts w:ascii="Times New Roman" w:hAnsi="Times New Roman" w:cs="Times New Roman"/>
        </w:rPr>
        <w:t>Сакре-Кер</w:t>
      </w:r>
      <w:proofErr w:type="spellEnd"/>
      <w:r w:rsidRPr="00CD3588">
        <w:rPr>
          <w:rFonts w:ascii="Times New Roman" w:hAnsi="Times New Roman" w:cs="Times New Roman"/>
        </w:rPr>
        <w:t xml:space="preserve">, являющаяся одним из символов французской столицы. (доплата </w:t>
      </w:r>
      <w:r w:rsidR="00587078">
        <w:rPr>
          <w:rFonts w:ascii="Times New Roman" w:hAnsi="Times New Roman" w:cs="Times New Roman"/>
        </w:rPr>
        <w:t>20</w:t>
      </w:r>
      <w:r w:rsidRPr="00CD3588">
        <w:rPr>
          <w:rFonts w:ascii="Times New Roman" w:hAnsi="Times New Roman" w:cs="Times New Roman"/>
        </w:rPr>
        <w:t xml:space="preserve"> EUR, дети до 12 лет – 10 евро, группа от 20 человек).</w:t>
      </w:r>
    </w:p>
    <w:p w14:paraId="1D6D2668" w14:textId="4C6CC908" w:rsidR="00A01F89" w:rsidRPr="008C6675" w:rsidRDefault="007C75E3" w:rsidP="00A01F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Переезд </w:t>
      </w:r>
      <w:r w:rsidR="00A72324">
        <w:rPr>
          <w:rFonts w:ascii="Times New Roman" w:hAnsi="Times New Roman" w:cs="Times New Roman"/>
          <w:b/>
          <w:bCs/>
        </w:rPr>
        <w:t>на транзитный ночлег</w:t>
      </w:r>
      <w:r w:rsidR="00A57CD2">
        <w:rPr>
          <w:rFonts w:ascii="Times New Roman" w:hAnsi="Times New Roman" w:cs="Times New Roman"/>
          <w:b/>
          <w:bCs/>
        </w:rPr>
        <w:t xml:space="preserve"> </w:t>
      </w:r>
      <w:r w:rsidR="00A57CD2" w:rsidRPr="008C6675">
        <w:rPr>
          <w:rFonts w:ascii="Times New Roman" w:hAnsi="Times New Roman" w:cs="Times New Roman"/>
        </w:rPr>
        <w:t>(~</w:t>
      </w:r>
      <w:r w:rsidR="00A57CD2">
        <w:rPr>
          <w:rFonts w:ascii="Times New Roman" w:hAnsi="Times New Roman" w:cs="Times New Roman"/>
        </w:rPr>
        <w:t>330</w:t>
      </w:r>
      <w:r w:rsidR="00A57CD2" w:rsidRPr="008C6675">
        <w:rPr>
          <w:rFonts w:ascii="Times New Roman" w:hAnsi="Times New Roman" w:cs="Times New Roman"/>
        </w:rPr>
        <w:t xml:space="preserve"> км)</w:t>
      </w:r>
    </w:p>
    <w:p w14:paraId="7C170B4F" w14:textId="3EF5162D" w:rsidR="00626D47" w:rsidRDefault="00626D47" w:rsidP="00A01F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AE0CE9" w:rsidRPr="008C6675">
        <w:rPr>
          <w:rFonts w:ascii="Times New Roman" w:hAnsi="Times New Roman" w:cs="Times New Roman"/>
          <w:b/>
          <w:bCs/>
        </w:rPr>
        <w:t xml:space="preserve"> день</w:t>
      </w:r>
      <w:r w:rsidR="00AE0CE9" w:rsidRPr="008C6675">
        <w:rPr>
          <w:rFonts w:ascii="Times New Roman" w:hAnsi="Times New Roman" w:cs="Times New Roman"/>
        </w:rPr>
        <w:t> </w:t>
      </w:r>
      <w:r w:rsidR="00A01F89" w:rsidRPr="008C6675">
        <w:rPr>
          <w:rFonts w:ascii="Times New Roman" w:hAnsi="Times New Roman" w:cs="Times New Roman"/>
          <w:b/>
          <w:bCs/>
        </w:rPr>
        <w:t>Завтрак.</w:t>
      </w:r>
      <w:r w:rsidR="00A01F89" w:rsidRPr="008C6675">
        <w:rPr>
          <w:rFonts w:ascii="Times New Roman" w:hAnsi="Times New Roman" w:cs="Times New Roman"/>
        </w:rPr>
        <w:t> </w:t>
      </w:r>
      <w:r w:rsidR="007C75E3">
        <w:rPr>
          <w:rFonts w:ascii="Times New Roman" w:hAnsi="Times New Roman" w:cs="Times New Roman"/>
        </w:rPr>
        <w:t xml:space="preserve">Переезд в </w:t>
      </w:r>
      <w:r w:rsidR="00A72324">
        <w:rPr>
          <w:rFonts w:ascii="Times New Roman" w:hAnsi="Times New Roman" w:cs="Times New Roman"/>
        </w:rPr>
        <w:t>Ротенбург-на-</w:t>
      </w:r>
      <w:proofErr w:type="spellStart"/>
      <w:r w:rsidR="00A72324">
        <w:rPr>
          <w:rFonts w:ascii="Times New Roman" w:hAnsi="Times New Roman" w:cs="Times New Roman"/>
        </w:rPr>
        <w:t>таубере</w:t>
      </w:r>
      <w:proofErr w:type="spellEnd"/>
      <w:r w:rsidR="00A57CD2">
        <w:rPr>
          <w:rFonts w:ascii="Times New Roman" w:hAnsi="Times New Roman" w:cs="Times New Roman"/>
        </w:rPr>
        <w:t xml:space="preserve"> (</w:t>
      </w:r>
      <w:r w:rsidR="00A57CD2" w:rsidRPr="008C6675">
        <w:rPr>
          <w:rFonts w:ascii="Times New Roman" w:hAnsi="Times New Roman" w:cs="Times New Roman"/>
        </w:rPr>
        <w:t>~</w:t>
      </w:r>
      <w:r w:rsidR="00A57CD2">
        <w:rPr>
          <w:rFonts w:ascii="Times New Roman" w:hAnsi="Times New Roman" w:cs="Times New Roman"/>
        </w:rPr>
        <w:t>371</w:t>
      </w:r>
      <w:r w:rsidR="00A57CD2" w:rsidRPr="008C6675">
        <w:rPr>
          <w:rFonts w:ascii="Times New Roman" w:hAnsi="Times New Roman" w:cs="Times New Roman"/>
        </w:rPr>
        <w:t xml:space="preserve"> км)</w:t>
      </w:r>
      <w:r w:rsidR="00A7232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Для желающих – обзорная экскурсия (доплата 15</w:t>
      </w:r>
      <w:r w:rsidRPr="00626D47">
        <w:rPr>
          <w:rFonts w:ascii="Times New Roman" w:hAnsi="Times New Roman" w:cs="Times New Roman"/>
        </w:rPr>
        <w:t xml:space="preserve"> </w:t>
      </w:r>
      <w:r w:rsidRPr="008C6675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 xml:space="preserve">) </w:t>
      </w:r>
    </w:p>
    <w:p w14:paraId="576A8A22" w14:textId="0358ADFA" w:rsidR="00A72324" w:rsidRDefault="00A72324" w:rsidP="00A01F89">
      <w:pPr>
        <w:rPr>
          <w:rFonts w:ascii="Times New Roman" w:hAnsi="Times New Roman" w:cs="Times New Roman"/>
        </w:rPr>
      </w:pPr>
      <w:r w:rsidRPr="00A72324">
        <w:rPr>
          <w:rFonts w:ascii="Times New Roman" w:hAnsi="Times New Roman" w:cs="Times New Roman"/>
        </w:rPr>
        <w:t>Уникальность Ротенбурга состоит в том, что это не отдельно стоящие монументы, здания или сооружения, расположенные в историческом центре или вперемешку с современными строениями, а средневековый город в его целостности, именно в том виде, в котором он существовал много столетий назад: Мы увидим рыночную площадь, здесь же Старая Ратуша и древний готический собор, крепостные стены с воротами по периметру; узенькие улочки, фахверковые дома с яркими цветами на фасадах, музей немецких рождественских украшений.</w:t>
      </w:r>
    </w:p>
    <w:p w14:paraId="200F3CF1" w14:textId="73513CEC" w:rsidR="00626D47" w:rsidRPr="00626D47" w:rsidRDefault="00626D47" w:rsidP="00A01F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Свободное время в городе</w:t>
      </w:r>
    </w:p>
    <w:p w14:paraId="2C3AF9F2" w14:textId="0EE0A6C9" w:rsidR="00A72324" w:rsidRPr="00A72324" w:rsidRDefault="00A72324" w:rsidP="00A01F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Переезд на ночлег на территории </w:t>
      </w:r>
      <w:r w:rsidR="00626D47">
        <w:rPr>
          <w:rFonts w:ascii="Times New Roman" w:hAnsi="Times New Roman" w:cs="Times New Roman"/>
        </w:rPr>
        <w:t>Чехии</w:t>
      </w:r>
      <w:r w:rsidR="00A57CD2">
        <w:rPr>
          <w:rFonts w:ascii="Times New Roman" w:hAnsi="Times New Roman" w:cs="Times New Roman"/>
        </w:rPr>
        <w:t xml:space="preserve"> </w:t>
      </w:r>
      <w:r w:rsidR="00A57CD2" w:rsidRPr="008C6675">
        <w:rPr>
          <w:rFonts w:ascii="Times New Roman" w:hAnsi="Times New Roman" w:cs="Times New Roman"/>
        </w:rPr>
        <w:t>(~</w:t>
      </w:r>
      <w:r w:rsidR="00A57CD2">
        <w:rPr>
          <w:rFonts w:ascii="Times New Roman" w:hAnsi="Times New Roman" w:cs="Times New Roman"/>
        </w:rPr>
        <w:t>300</w:t>
      </w:r>
      <w:r w:rsidR="00A57CD2" w:rsidRPr="008C6675">
        <w:rPr>
          <w:rFonts w:ascii="Times New Roman" w:hAnsi="Times New Roman" w:cs="Times New Roman"/>
        </w:rPr>
        <w:t xml:space="preserve"> км)</w:t>
      </w:r>
    </w:p>
    <w:p w14:paraId="5A1919EE" w14:textId="009E4D54" w:rsidR="00626D47" w:rsidRPr="00626D47" w:rsidRDefault="00626D47" w:rsidP="00C7238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AE0CE9" w:rsidRPr="008C6675">
        <w:rPr>
          <w:rFonts w:ascii="Times New Roman" w:hAnsi="Times New Roman" w:cs="Times New Roman"/>
          <w:b/>
          <w:bCs/>
        </w:rPr>
        <w:t xml:space="preserve"> день</w:t>
      </w:r>
      <w:r w:rsidR="00C7238F" w:rsidRPr="008C6675">
        <w:rPr>
          <w:rFonts w:ascii="Times New Roman" w:hAnsi="Times New Roman" w:cs="Times New Roman"/>
        </w:rPr>
        <w:t xml:space="preserve"> </w:t>
      </w:r>
      <w:r w:rsidR="00C7238F" w:rsidRPr="008C6675">
        <w:rPr>
          <w:rFonts w:ascii="Times New Roman" w:hAnsi="Times New Roman" w:cs="Times New Roman"/>
          <w:b/>
          <w:bCs/>
        </w:rPr>
        <w:t>Завтрак.</w:t>
      </w:r>
      <w:r w:rsidR="00C7238F" w:rsidRPr="008C6675">
        <w:rPr>
          <w:rFonts w:ascii="Times New Roman" w:hAnsi="Times New Roman" w:cs="Times New Roman"/>
        </w:rPr>
        <w:t> Выселение из отеля</w:t>
      </w:r>
      <w:r w:rsidR="00C7238F" w:rsidRPr="00626D47">
        <w:rPr>
          <w:rFonts w:ascii="Times New Roman" w:hAnsi="Times New Roman" w:cs="Times New Roman"/>
          <w:b/>
          <w:bCs/>
        </w:rPr>
        <w:t>. </w:t>
      </w:r>
      <w:r w:rsidRPr="00626D47">
        <w:rPr>
          <w:rFonts w:ascii="Times New Roman" w:hAnsi="Times New Roman" w:cs="Times New Roman"/>
        </w:rPr>
        <w:t>Отправление в Минск. Транзит по территории</w:t>
      </w:r>
      <w:r w:rsidR="00A57CD2">
        <w:rPr>
          <w:rFonts w:ascii="Times New Roman" w:hAnsi="Times New Roman" w:cs="Times New Roman"/>
        </w:rPr>
        <w:t xml:space="preserve"> Чехии</w:t>
      </w:r>
      <w:r w:rsidRPr="00626D47">
        <w:rPr>
          <w:rFonts w:ascii="Times New Roman" w:hAnsi="Times New Roman" w:cs="Times New Roman"/>
        </w:rPr>
        <w:t>, РП</w:t>
      </w:r>
      <w:r w:rsidR="00A57CD2">
        <w:rPr>
          <w:rFonts w:ascii="Times New Roman" w:hAnsi="Times New Roman" w:cs="Times New Roman"/>
        </w:rPr>
        <w:t xml:space="preserve">, </w:t>
      </w:r>
      <w:r w:rsidRPr="00626D47">
        <w:rPr>
          <w:rFonts w:ascii="Times New Roman" w:hAnsi="Times New Roman" w:cs="Times New Roman"/>
        </w:rPr>
        <w:t>прохождение границы.</w:t>
      </w:r>
      <w:r>
        <w:rPr>
          <w:rFonts w:ascii="Times New Roman" w:hAnsi="Times New Roman" w:cs="Times New Roman"/>
          <w:b/>
          <w:bCs/>
        </w:rPr>
        <w:t xml:space="preserve"> </w:t>
      </w:r>
      <w:r w:rsidRPr="00626D47">
        <w:rPr>
          <w:rFonts w:ascii="Times New Roman" w:hAnsi="Times New Roman" w:cs="Times New Roman"/>
        </w:rPr>
        <w:t>Прибытие в Минск поздно ночью или утром следующего дня (в зависимости от ситуации на границе)</w:t>
      </w:r>
    </w:p>
    <w:p w14:paraId="1D31BCDC" w14:textId="791DC366" w:rsidR="00626D47" w:rsidRPr="00626D47" w:rsidRDefault="00626D47" w:rsidP="00A350C3">
      <w:pPr>
        <w:jc w:val="center"/>
        <w:rPr>
          <w:rFonts w:ascii="Times New Roman" w:hAnsi="Times New Roman" w:cs="Times New Roman"/>
          <w:b/>
          <w:bCs/>
        </w:rPr>
      </w:pPr>
      <w:r w:rsidRPr="00626D47">
        <w:rPr>
          <w:rFonts w:ascii="Times New Roman" w:hAnsi="Times New Roman" w:cs="Times New Roman"/>
          <w:b/>
          <w:bCs/>
        </w:rPr>
        <w:t xml:space="preserve">Стоимость тура: </w:t>
      </w:r>
      <w:r w:rsidR="00587078">
        <w:rPr>
          <w:rFonts w:ascii="Times New Roman" w:hAnsi="Times New Roman" w:cs="Times New Roman"/>
          <w:b/>
          <w:bCs/>
        </w:rPr>
        <w:t>615</w:t>
      </w:r>
      <w:r w:rsidRPr="00626D47">
        <w:rPr>
          <w:rFonts w:ascii="Times New Roman" w:hAnsi="Times New Roman" w:cs="Times New Roman"/>
          <w:b/>
          <w:bCs/>
        </w:rPr>
        <w:t xml:space="preserve"> </w:t>
      </w:r>
      <w:r w:rsidRPr="00CD3588">
        <w:rPr>
          <w:rFonts w:ascii="Times New Roman" w:hAnsi="Times New Roman" w:cs="Times New Roman"/>
          <w:b/>
          <w:bCs/>
        </w:rPr>
        <w:t>EUR</w:t>
      </w:r>
      <w:r w:rsidRPr="00626D47">
        <w:rPr>
          <w:rFonts w:ascii="Times New Roman" w:hAnsi="Times New Roman" w:cs="Times New Roman"/>
          <w:b/>
          <w:bCs/>
        </w:rPr>
        <w:t xml:space="preserve"> + 250BYN</w:t>
      </w:r>
    </w:p>
    <w:p w14:paraId="54D19016" w14:textId="77777777" w:rsidR="00626D47" w:rsidRDefault="00626D47" w:rsidP="00C7238F">
      <w:pPr>
        <w:rPr>
          <w:rFonts w:ascii="Times New Roman" w:hAnsi="Times New Roman" w:cs="Times New Roman"/>
        </w:rPr>
      </w:pPr>
      <w:r w:rsidRPr="00626D47">
        <w:rPr>
          <w:rFonts w:ascii="Times New Roman" w:hAnsi="Times New Roman" w:cs="Times New Roman"/>
          <w:b/>
          <w:bCs/>
        </w:rPr>
        <w:t>В стоимость включено:</w:t>
      </w:r>
      <w:r>
        <w:rPr>
          <w:rFonts w:ascii="Times New Roman" w:hAnsi="Times New Roman" w:cs="Times New Roman"/>
        </w:rPr>
        <w:t xml:space="preserve"> проезд, 7 ночлегов в отелях, завтраки в отелях, обзорная экскурсия в Берлине, обзорная экскурсия в Кёльне, обзорная экскурсия в Париже, сопровождение профессиональным руководителем по маршруту.</w:t>
      </w:r>
    </w:p>
    <w:p w14:paraId="609CFC6B" w14:textId="5884E9AE" w:rsidR="00626D47" w:rsidRPr="00626D47" w:rsidRDefault="00626D47" w:rsidP="00C7238F">
      <w:pPr>
        <w:rPr>
          <w:rFonts w:ascii="Times New Roman" w:hAnsi="Times New Roman" w:cs="Times New Roman"/>
          <w:b/>
          <w:bCs/>
        </w:rPr>
      </w:pPr>
      <w:r w:rsidRPr="00626D47">
        <w:rPr>
          <w:rFonts w:ascii="Times New Roman" w:hAnsi="Times New Roman" w:cs="Times New Roman"/>
          <w:b/>
          <w:bCs/>
        </w:rPr>
        <w:lastRenderedPageBreak/>
        <w:t>В стоимость не включено:</w:t>
      </w:r>
      <w:r>
        <w:rPr>
          <w:rFonts w:ascii="Times New Roman" w:hAnsi="Times New Roman" w:cs="Times New Roman"/>
        </w:rPr>
        <w:t xml:space="preserve"> виза - 35 </w:t>
      </w:r>
      <w:r w:rsidRPr="008C6675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>, городские налоги - 15</w:t>
      </w:r>
      <w:r w:rsidRPr="00626D47">
        <w:rPr>
          <w:rFonts w:ascii="Times New Roman" w:hAnsi="Times New Roman" w:cs="Times New Roman"/>
        </w:rPr>
        <w:t xml:space="preserve"> </w:t>
      </w:r>
      <w:r w:rsidRPr="008C6675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>, наушники для проведения экскурсий - 15</w:t>
      </w:r>
      <w:r w:rsidRPr="00626D47">
        <w:rPr>
          <w:rFonts w:ascii="Times New Roman" w:hAnsi="Times New Roman" w:cs="Times New Roman"/>
        </w:rPr>
        <w:t xml:space="preserve"> </w:t>
      </w:r>
      <w:r w:rsidRPr="008C6675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 xml:space="preserve">, Монмартр </w:t>
      </w:r>
      <w:r w:rsidR="0058707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587078">
        <w:rPr>
          <w:rFonts w:ascii="Times New Roman" w:hAnsi="Times New Roman" w:cs="Times New Roman"/>
        </w:rPr>
        <w:t xml:space="preserve">20 </w:t>
      </w:r>
      <w:r w:rsidRPr="008C6675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 xml:space="preserve">, долина Луары + входной билет в замок </w:t>
      </w:r>
      <w:proofErr w:type="spellStart"/>
      <w:r>
        <w:rPr>
          <w:rFonts w:ascii="Times New Roman" w:hAnsi="Times New Roman" w:cs="Times New Roman"/>
        </w:rPr>
        <w:t>Шенонсо</w:t>
      </w:r>
      <w:proofErr w:type="spellEnd"/>
      <w:r>
        <w:rPr>
          <w:rFonts w:ascii="Times New Roman" w:hAnsi="Times New Roman" w:cs="Times New Roman"/>
        </w:rPr>
        <w:t xml:space="preserve"> - 70</w:t>
      </w:r>
      <w:r w:rsidRPr="00626D47">
        <w:rPr>
          <w:rFonts w:ascii="Times New Roman" w:hAnsi="Times New Roman" w:cs="Times New Roman"/>
        </w:rPr>
        <w:t xml:space="preserve"> </w:t>
      </w:r>
      <w:r w:rsidRPr="008C6675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>, дегустация вина в долине Луары - 15</w:t>
      </w:r>
      <w:r w:rsidRPr="00626D47">
        <w:rPr>
          <w:rFonts w:ascii="Times New Roman" w:hAnsi="Times New Roman" w:cs="Times New Roman"/>
        </w:rPr>
        <w:t xml:space="preserve"> </w:t>
      </w:r>
      <w:r w:rsidRPr="008C6675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>, Ротенбург-на-</w:t>
      </w:r>
      <w:proofErr w:type="spellStart"/>
      <w:r>
        <w:rPr>
          <w:rFonts w:ascii="Times New Roman" w:hAnsi="Times New Roman" w:cs="Times New Roman"/>
        </w:rPr>
        <w:t>таубере</w:t>
      </w:r>
      <w:proofErr w:type="spellEnd"/>
      <w:r>
        <w:rPr>
          <w:rFonts w:ascii="Times New Roman" w:hAnsi="Times New Roman" w:cs="Times New Roman"/>
        </w:rPr>
        <w:t xml:space="preserve"> - 15</w:t>
      </w:r>
      <w:r w:rsidRPr="00626D47">
        <w:rPr>
          <w:rFonts w:ascii="Times New Roman" w:hAnsi="Times New Roman" w:cs="Times New Roman"/>
        </w:rPr>
        <w:t xml:space="preserve"> </w:t>
      </w:r>
      <w:r w:rsidRPr="008C6675">
        <w:rPr>
          <w:rFonts w:ascii="Times New Roman" w:hAnsi="Times New Roman" w:cs="Times New Roman"/>
        </w:rPr>
        <w:t>EUR</w:t>
      </w:r>
    </w:p>
    <w:sectPr w:rsidR="00626D47" w:rsidRPr="00626D47" w:rsidSect="00192716">
      <w:headerReference w:type="default" r:id="rId7"/>
      <w:headerReference w:type="first" r:id="rId8"/>
      <w:pgSz w:w="11906" w:h="16838"/>
      <w:pgMar w:top="225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32356" w14:textId="77777777" w:rsidR="00907A26" w:rsidRDefault="00907A26" w:rsidP="00626D47">
      <w:pPr>
        <w:spacing w:after="0" w:line="240" w:lineRule="auto"/>
      </w:pPr>
      <w:r>
        <w:separator/>
      </w:r>
    </w:p>
  </w:endnote>
  <w:endnote w:type="continuationSeparator" w:id="0">
    <w:p w14:paraId="47DDC110" w14:textId="77777777" w:rsidR="00907A26" w:rsidRDefault="00907A26" w:rsidP="00626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14BB" w14:textId="77777777" w:rsidR="00907A26" w:rsidRDefault="00907A26" w:rsidP="00626D47">
      <w:pPr>
        <w:spacing w:after="0" w:line="240" w:lineRule="auto"/>
      </w:pPr>
      <w:r>
        <w:separator/>
      </w:r>
    </w:p>
  </w:footnote>
  <w:footnote w:type="continuationSeparator" w:id="0">
    <w:p w14:paraId="4ECF317F" w14:textId="77777777" w:rsidR="00907A26" w:rsidRDefault="00907A26" w:rsidP="00626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24BB" w14:textId="6D7FB048" w:rsidR="00192716" w:rsidRDefault="00192716">
    <w:pPr>
      <w:pStyle w:val="ad"/>
    </w:pPr>
    <w:r w:rsidRPr="00192716">
      <w:rPr>
        <w:rFonts w:ascii="Times New Roman" w:hAnsi="Times New Roman" w:cs="Times New Roman"/>
        <w:b/>
        <w:bCs/>
        <w:i/>
        <w:color w:val="7030A0"/>
        <w:sz w:val="44"/>
        <w:szCs w:val="32"/>
      </w:rPr>
      <w:t>Замки Луары, огни Парижа и готика Кёльна</w:t>
    </w:r>
    <w:r w:rsidRPr="00192716">
      <w:rPr>
        <w:noProof/>
        <w:color w:val="7030A0"/>
      </w:rPr>
      <w:t xml:space="preserve"> </w:t>
    </w:r>
    <w:r w:rsidRPr="00192716">
      <w:rPr>
        <w:noProof/>
        <w:color w:val="7030A0"/>
        <w:lang w:val="en-US"/>
      </w:rPr>
      <w:drawing>
        <wp:anchor distT="0" distB="0" distL="114300" distR="114300" simplePos="0" relativeHeight="251661312" behindDoc="0" locked="0" layoutInCell="1" hidden="0" allowOverlap="1" wp14:anchorId="5A6C5463" wp14:editId="64B1EB3B">
          <wp:simplePos x="0" y="0"/>
          <wp:positionH relativeFrom="column">
            <wp:posOffset>47625</wp:posOffset>
          </wp:positionH>
          <wp:positionV relativeFrom="paragraph">
            <wp:posOffset>-200660</wp:posOffset>
          </wp:positionV>
          <wp:extent cx="2466975" cy="1047750"/>
          <wp:effectExtent l="0" t="0" r="0" b="0"/>
          <wp:wrapSquare wrapText="bothSides" distT="0" distB="0" distL="114300" distR="114300"/>
          <wp:docPr id="13" name="image1.png" descr="C:\Users\admin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dmin\Desktop\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75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1B00" w14:textId="2A6D63EE" w:rsidR="00192716" w:rsidRPr="00192716" w:rsidRDefault="00192716" w:rsidP="00192716">
    <w:pPr>
      <w:rPr>
        <w:rFonts w:ascii="Times New Roman" w:hAnsi="Times New Roman" w:cs="Times New Roman"/>
        <w:b/>
        <w:bCs/>
        <w:i/>
        <w:sz w:val="44"/>
        <w:szCs w:val="32"/>
      </w:rPr>
    </w:pPr>
    <w:r w:rsidRPr="00192716">
      <w:rPr>
        <w:noProof/>
        <w:color w:val="7030A0"/>
        <w:lang w:val="en-US"/>
      </w:rPr>
      <w:drawing>
        <wp:anchor distT="0" distB="0" distL="114300" distR="114300" simplePos="0" relativeHeight="251659264" behindDoc="0" locked="0" layoutInCell="1" hidden="0" allowOverlap="1" wp14:anchorId="4F124A95" wp14:editId="51FFDA3E">
          <wp:simplePos x="0" y="0"/>
          <wp:positionH relativeFrom="column">
            <wp:posOffset>-80010</wp:posOffset>
          </wp:positionH>
          <wp:positionV relativeFrom="paragraph">
            <wp:posOffset>-87630</wp:posOffset>
          </wp:positionV>
          <wp:extent cx="2466975" cy="1047750"/>
          <wp:effectExtent l="0" t="0" r="0" b="0"/>
          <wp:wrapSquare wrapText="bothSides" distT="0" distB="0" distL="114300" distR="114300"/>
          <wp:docPr id="12" name="image1.png" descr="C:\Users\admin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dmin\Desktop\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75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2716">
      <w:rPr>
        <w:rFonts w:ascii="Times New Roman" w:hAnsi="Times New Roman" w:cs="Times New Roman"/>
        <w:b/>
        <w:bCs/>
        <w:i/>
        <w:color w:val="7030A0"/>
        <w:sz w:val="44"/>
        <w:szCs w:val="32"/>
      </w:rPr>
      <w:t>Замки Луары, огни Парижа и готика Кёльна</w:t>
    </w:r>
  </w:p>
  <w:p w14:paraId="506FF3F6" w14:textId="3D34B76B" w:rsidR="00626D47" w:rsidRDefault="00626D4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0662"/>
    <w:multiLevelType w:val="multilevel"/>
    <w:tmpl w:val="01F2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51158"/>
    <w:multiLevelType w:val="multilevel"/>
    <w:tmpl w:val="1BB67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E0799"/>
    <w:multiLevelType w:val="multilevel"/>
    <w:tmpl w:val="6404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295467"/>
    <w:multiLevelType w:val="multilevel"/>
    <w:tmpl w:val="646C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7877450">
    <w:abstractNumId w:val="3"/>
  </w:num>
  <w:num w:numId="2" w16cid:durableId="1494251190">
    <w:abstractNumId w:val="2"/>
  </w:num>
  <w:num w:numId="3" w16cid:durableId="332758186">
    <w:abstractNumId w:val="1"/>
  </w:num>
  <w:num w:numId="4" w16cid:durableId="56310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E9"/>
    <w:rsid w:val="000931D0"/>
    <w:rsid w:val="00192716"/>
    <w:rsid w:val="00425A3A"/>
    <w:rsid w:val="004525F3"/>
    <w:rsid w:val="00465479"/>
    <w:rsid w:val="004903E9"/>
    <w:rsid w:val="004B1140"/>
    <w:rsid w:val="00502F95"/>
    <w:rsid w:val="00531997"/>
    <w:rsid w:val="00587078"/>
    <w:rsid w:val="00626D47"/>
    <w:rsid w:val="007620BC"/>
    <w:rsid w:val="007C75E3"/>
    <w:rsid w:val="008476CA"/>
    <w:rsid w:val="008C6675"/>
    <w:rsid w:val="008F391D"/>
    <w:rsid w:val="00907A26"/>
    <w:rsid w:val="00A01F89"/>
    <w:rsid w:val="00A350C3"/>
    <w:rsid w:val="00A57CD2"/>
    <w:rsid w:val="00A62D2E"/>
    <w:rsid w:val="00A72324"/>
    <w:rsid w:val="00A740F7"/>
    <w:rsid w:val="00A82B0D"/>
    <w:rsid w:val="00AE0CE9"/>
    <w:rsid w:val="00C14C43"/>
    <w:rsid w:val="00C7238F"/>
    <w:rsid w:val="00CB256C"/>
    <w:rsid w:val="00CB3D05"/>
    <w:rsid w:val="00CD3588"/>
    <w:rsid w:val="00D326B4"/>
    <w:rsid w:val="00E23BB8"/>
    <w:rsid w:val="00E25632"/>
    <w:rsid w:val="00EE0A3B"/>
    <w:rsid w:val="00F56011"/>
    <w:rsid w:val="00F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D9FCD"/>
  <w15:chartTrackingRefBased/>
  <w15:docId w15:val="{CB473D0F-C456-419E-887B-A0BD6004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0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C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E0C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0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C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0C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AE0C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0C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0C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0C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0C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0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0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0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0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0C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0C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0C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0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0C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0CE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B256C"/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626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26D47"/>
  </w:style>
  <w:style w:type="paragraph" w:styleId="af">
    <w:name w:val="footer"/>
    <w:basedOn w:val="a"/>
    <w:link w:val="af0"/>
    <w:uiPriority w:val="99"/>
    <w:unhideWhenUsed/>
    <w:rsid w:val="00626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26D47"/>
  </w:style>
  <w:style w:type="paragraph" w:customStyle="1" w:styleId="ConsPlusNonformat">
    <w:name w:val="ConsPlusNonformat"/>
    <w:rsid w:val="00626D4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1">
    <w:name w:val="Hyperlink"/>
    <w:uiPriority w:val="99"/>
    <w:rsid w:val="00626D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3628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876283818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381442175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728572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20402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46692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5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4682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223104278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1596478854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1265459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51557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209420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4180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131361970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1599411216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829103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67622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202062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4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75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8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5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155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832065538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1567957115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359555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89900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20405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8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47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Гриб</dc:creator>
  <cp:keywords/>
  <dc:description/>
  <cp:lastModifiedBy>Eldivi</cp:lastModifiedBy>
  <cp:revision>2</cp:revision>
  <cp:lastPrinted>2025-04-14T14:43:00Z</cp:lastPrinted>
  <dcterms:created xsi:type="dcterms:W3CDTF">2026-02-25T15:45:00Z</dcterms:created>
  <dcterms:modified xsi:type="dcterms:W3CDTF">2026-02-25T15:45:00Z</dcterms:modified>
</cp:coreProperties>
</file>