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E7423" w14:textId="2882CABA" w:rsidR="00D350A8" w:rsidRPr="00F62BA6" w:rsidRDefault="00D350A8" w:rsidP="002F68AA">
      <w:pPr>
        <w:jc w:val="center"/>
        <w:rPr>
          <w:rFonts w:ascii="Georgia" w:hAnsi="Georgia" w:cs="Arial"/>
          <w:b/>
          <w:bCs/>
          <w:color w:val="7030A0"/>
          <w:sz w:val="72"/>
          <w:szCs w:val="72"/>
        </w:rPr>
      </w:pPr>
      <w:r w:rsidRPr="009C7F53">
        <w:rPr>
          <w:rFonts w:ascii="Arial" w:hAnsi="Arial" w:cs="Arial"/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00DE8C75" wp14:editId="74BF1DAC">
            <wp:simplePos x="0" y="0"/>
            <wp:positionH relativeFrom="column">
              <wp:posOffset>-46990</wp:posOffset>
            </wp:positionH>
            <wp:positionV relativeFrom="paragraph">
              <wp:posOffset>20955</wp:posOffset>
            </wp:positionV>
            <wp:extent cx="2710180" cy="1001395"/>
            <wp:effectExtent l="0" t="0" r="0" b="8255"/>
            <wp:wrapSquare wrapText="right"/>
            <wp:docPr id="1" name="Рисунок 1" descr="Описание: logo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logo (2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180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727B" w:rsidRPr="009C7F53">
        <w:rPr>
          <w:rFonts w:ascii="Arial" w:hAnsi="Arial" w:cs="Arial"/>
          <w:b/>
          <w:bCs/>
          <w:color w:val="7030A0"/>
          <w:sz w:val="22"/>
          <w:szCs w:val="22"/>
        </w:rPr>
        <w:t xml:space="preserve"> </w:t>
      </w:r>
      <w:r w:rsidR="00F62BA6" w:rsidRPr="00F62BA6">
        <w:rPr>
          <w:rFonts w:ascii="Georgia" w:hAnsi="Georgia" w:cs="Arial"/>
          <w:b/>
          <w:bCs/>
          <w:color w:val="7030A0"/>
          <w:sz w:val="72"/>
          <w:szCs w:val="72"/>
        </w:rPr>
        <w:t>ВКУС ФРАНЦИИ</w:t>
      </w:r>
    </w:p>
    <w:p w14:paraId="3A8A5714" w14:textId="77777777" w:rsidR="00D350A8" w:rsidRPr="009C7F53" w:rsidRDefault="00D350A8" w:rsidP="002F68AA">
      <w:pPr>
        <w:jc w:val="center"/>
        <w:rPr>
          <w:rFonts w:ascii="Arial" w:hAnsi="Arial" w:cs="Arial"/>
          <w:sz w:val="22"/>
          <w:szCs w:val="22"/>
        </w:rPr>
      </w:pPr>
    </w:p>
    <w:p w14:paraId="7246E225" w14:textId="3D30DBDA" w:rsidR="00F62BA6" w:rsidRPr="00F62BA6" w:rsidRDefault="00F62BA6" w:rsidP="00F62BA6">
      <w:pPr>
        <w:shd w:val="clear" w:color="auto" w:fill="FFFFFF"/>
        <w:jc w:val="center"/>
        <w:rPr>
          <w:rFonts w:ascii="Georgia" w:hAnsi="Georgia" w:cs="Arial"/>
          <w:b/>
          <w:i/>
          <w:sz w:val="22"/>
          <w:szCs w:val="22"/>
        </w:rPr>
      </w:pPr>
      <w:r w:rsidRPr="00F62BA6">
        <w:rPr>
          <w:rFonts w:ascii="Georgia" w:hAnsi="Georgia" w:cs="Arial"/>
          <w:b/>
          <w:i/>
          <w:sz w:val="22"/>
          <w:szCs w:val="22"/>
        </w:rPr>
        <w:t xml:space="preserve">НЮРНБЕРГ - </w:t>
      </w:r>
      <w:r w:rsidR="00561275">
        <w:rPr>
          <w:rFonts w:ascii="Georgia" w:hAnsi="Georgia" w:cs="Arial"/>
          <w:b/>
          <w:i/>
          <w:sz w:val="22"/>
          <w:szCs w:val="22"/>
        </w:rPr>
        <w:t>КОЛЬМАР</w:t>
      </w:r>
      <w:r w:rsidRPr="00F62BA6">
        <w:rPr>
          <w:rFonts w:ascii="Georgia" w:hAnsi="Georgia" w:cs="Arial"/>
          <w:b/>
          <w:i/>
          <w:sz w:val="22"/>
          <w:szCs w:val="22"/>
        </w:rPr>
        <w:t xml:space="preserve"> - АЛЬБИ - КОРД-СЮР-СЬЕЛЬ - ТУЛУЗА - ЛУРД- СЕН-СИРК-ЛАПОПИ </w:t>
      </w:r>
      <w:r w:rsidR="00080604">
        <w:rPr>
          <w:rFonts w:ascii="Georgia" w:hAnsi="Georgia" w:cs="Arial"/>
          <w:b/>
          <w:i/>
          <w:sz w:val="22"/>
          <w:szCs w:val="22"/>
        </w:rPr>
        <w:t>–</w:t>
      </w:r>
      <w:r w:rsidRPr="00F62BA6">
        <w:rPr>
          <w:rFonts w:ascii="Georgia" w:hAnsi="Georgia" w:cs="Arial"/>
          <w:b/>
          <w:i/>
          <w:sz w:val="22"/>
          <w:szCs w:val="22"/>
        </w:rPr>
        <w:t xml:space="preserve"> </w:t>
      </w:r>
      <w:r w:rsidR="00080604">
        <w:rPr>
          <w:rFonts w:ascii="Georgia" w:hAnsi="Georgia" w:cs="Arial"/>
          <w:b/>
          <w:i/>
          <w:sz w:val="22"/>
          <w:szCs w:val="22"/>
        </w:rPr>
        <w:t xml:space="preserve">КАОР </w:t>
      </w:r>
      <w:proofErr w:type="gramStart"/>
      <w:r w:rsidR="00080604">
        <w:rPr>
          <w:rFonts w:ascii="Georgia" w:hAnsi="Georgia" w:cs="Arial"/>
          <w:b/>
          <w:i/>
          <w:sz w:val="22"/>
          <w:szCs w:val="22"/>
        </w:rPr>
        <w:t>-</w:t>
      </w:r>
      <w:r w:rsidR="00F84AAD">
        <w:rPr>
          <w:rFonts w:ascii="Georgia" w:hAnsi="Georgia" w:cs="Arial"/>
          <w:b/>
          <w:i/>
          <w:sz w:val="22"/>
          <w:szCs w:val="22"/>
        </w:rPr>
        <w:t xml:space="preserve"> </w:t>
      </w:r>
      <w:r w:rsidRPr="00F62BA6">
        <w:rPr>
          <w:rFonts w:ascii="Georgia" w:hAnsi="Georgia" w:cs="Arial"/>
          <w:b/>
          <w:i/>
          <w:sz w:val="22"/>
          <w:szCs w:val="22"/>
        </w:rPr>
        <w:t xml:space="preserve"> САРЛА</w:t>
      </w:r>
      <w:proofErr w:type="gramEnd"/>
      <w:r w:rsidRPr="00F62BA6">
        <w:rPr>
          <w:rFonts w:ascii="Georgia" w:hAnsi="Georgia" w:cs="Arial"/>
          <w:b/>
          <w:i/>
          <w:sz w:val="22"/>
          <w:szCs w:val="22"/>
        </w:rPr>
        <w:t xml:space="preserve">-ЛА-КАНЕДА - ЛА-РОК-ГАЖАК -  ПЕРУЖ </w:t>
      </w:r>
      <w:r w:rsidR="00191B95">
        <w:rPr>
          <w:rFonts w:ascii="Georgia" w:hAnsi="Georgia" w:cs="Arial"/>
          <w:b/>
          <w:i/>
          <w:sz w:val="22"/>
          <w:szCs w:val="22"/>
        </w:rPr>
        <w:t>–</w:t>
      </w:r>
      <w:r w:rsidRPr="00F62BA6">
        <w:rPr>
          <w:rFonts w:ascii="Georgia" w:hAnsi="Georgia" w:cs="Arial"/>
          <w:b/>
          <w:i/>
          <w:sz w:val="22"/>
          <w:szCs w:val="22"/>
        </w:rPr>
        <w:t xml:space="preserve"> </w:t>
      </w:r>
      <w:r w:rsidR="00191B95">
        <w:rPr>
          <w:rFonts w:ascii="Georgia" w:hAnsi="Georgia" w:cs="Arial"/>
          <w:b/>
          <w:i/>
          <w:sz w:val="22"/>
          <w:szCs w:val="22"/>
        </w:rPr>
        <w:t xml:space="preserve">БОН- </w:t>
      </w:r>
      <w:r w:rsidRPr="00F62BA6">
        <w:rPr>
          <w:rFonts w:ascii="Georgia" w:hAnsi="Georgia" w:cs="Arial"/>
          <w:b/>
          <w:i/>
          <w:sz w:val="22"/>
          <w:szCs w:val="22"/>
        </w:rPr>
        <w:t>БАДЕН-БАДЕН</w:t>
      </w:r>
    </w:p>
    <w:p w14:paraId="08AE4F6C" w14:textId="77777777" w:rsidR="00F62BA6" w:rsidRPr="00192CF4" w:rsidRDefault="00F62BA6" w:rsidP="00F62BA6">
      <w:pPr>
        <w:shd w:val="clear" w:color="auto" w:fill="FFFFFF"/>
        <w:jc w:val="center"/>
        <w:rPr>
          <w:rFonts w:ascii="Arial" w:hAnsi="Arial" w:cs="Arial"/>
          <w:b/>
          <w:i/>
        </w:rPr>
      </w:pPr>
    </w:p>
    <w:tbl>
      <w:tblPr>
        <w:tblW w:w="10740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9639"/>
      </w:tblGrid>
      <w:tr w:rsidR="00F62BA6" w:rsidRPr="00F62BA6" w14:paraId="73CA8CD5" w14:textId="77777777" w:rsidTr="005F7802">
        <w:tc>
          <w:tcPr>
            <w:tcW w:w="1101" w:type="dxa"/>
            <w:vAlign w:val="center"/>
          </w:tcPr>
          <w:p w14:paraId="66F1BCE0" w14:textId="0A9EC4B2" w:rsidR="00F62BA6" w:rsidRPr="00F62BA6" w:rsidRDefault="00082BC9" w:rsidP="00F32941">
            <w:pPr>
              <w:rPr>
                <w:rFonts w:ascii="Georgia" w:hAnsi="Georgia" w:cs="Arial"/>
                <w:b/>
                <w:i/>
                <w:sz w:val="20"/>
                <w:szCs w:val="20"/>
              </w:rPr>
            </w:pPr>
            <w:r>
              <w:rPr>
                <w:rFonts w:ascii="Georgia" w:hAnsi="Georgia" w:cs="Arial"/>
                <w:b/>
                <w:i/>
                <w:sz w:val="20"/>
                <w:szCs w:val="20"/>
              </w:rPr>
              <w:t>17/06</w:t>
            </w:r>
          </w:p>
        </w:tc>
        <w:tc>
          <w:tcPr>
            <w:tcW w:w="9639" w:type="dxa"/>
          </w:tcPr>
          <w:p w14:paraId="62E7DB07" w14:textId="0AA988AD" w:rsidR="00F62BA6" w:rsidRPr="00F62BA6" w:rsidRDefault="00F62BA6" w:rsidP="00F62BA6">
            <w:pPr>
              <w:shd w:val="clear" w:color="auto" w:fill="FFFFFF"/>
              <w:rPr>
                <w:rFonts w:ascii="Georgia" w:hAnsi="Georgia" w:cs="Arial"/>
                <w:sz w:val="20"/>
                <w:szCs w:val="20"/>
              </w:rPr>
            </w:pPr>
            <w:r w:rsidRPr="00F62BA6">
              <w:rPr>
                <w:rFonts w:ascii="Georgia" w:hAnsi="Georgia" w:cs="Arial"/>
                <w:sz w:val="20"/>
                <w:szCs w:val="20"/>
              </w:rPr>
              <w:t xml:space="preserve">Отправление из </w:t>
            </w:r>
            <w:proofErr w:type="gramStart"/>
            <w:r w:rsidRPr="00F62BA6">
              <w:rPr>
                <w:rFonts w:ascii="Georgia" w:hAnsi="Georgia" w:cs="Arial"/>
                <w:sz w:val="20"/>
                <w:szCs w:val="20"/>
              </w:rPr>
              <w:t xml:space="preserve">Минска </w:t>
            </w:r>
            <w:r>
              <w:rPr>
                <w:rFonts w:ascii="Georgia" w:hAnsi="Georgia" w:cs="Arial"/>
                <w:sz w:val="20"/>
                <w:szCs w:val="20"/>
              </w:rPr>
              <w:t>.</w:t>
            </w:r>
            <w:proofErr w:type="gram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 </w:t>
            </w:r>
          </w:p>
        </w:tc>
      </w:tr>
      <w:tr w:rsidR="00F62BA6" w:rsidRPr="00F62BA6" w14:paraId="333D97BA" w14:textId="77777777" w:rsidTr="005F7802">
        <w:tc>
          <w:tcPr>
            <w:tcW w:w="1101" w:type="dxa"/>
            <w:vAlign w:val="center"/>
          </w:tcPr>
          <w:p w14:paraId="053D6C0F" w14:textId="6C604D57" w:rsidR="00F62BA6" w:rsidRPr="00F62BA6" w:rsidRDefault="00082BC9" w:rsidP="00F32941">
            <w:pPr>
              <w:rPr>
                <w:rFonts w:ascii="Georgia" w:hAnsi="Georgia" w:cs="Arial"/>
                <w:b/>
                <w:i/>
                <w:sz w:val="20"/>
                <w:szCs w:val="20"/>
              </w:rPr>
            </w:pPr>
            <w:r>
              <w:rPr>
                <w:rFonts w:ascii="Georgia" w:hAnsi="Georgia" w:cs="Arial"/>
                <w:b/>
                <w:i/>
                <w:sz w:val="20"/>
                <w:szCs w:val="20"/>
              </w:rPr>
              <w:t>18/06</w:t>
            </w:r>
          </w:p>
        </w:tc>
        <w:tc>
          <w:tcPr>
            <w:tcW w:w="9639" w:type="dxa"/>
          </w:tcPr>
          <w:p w14:paraId="20673A8B" w14:textId="59F9D8EB" w:rsidR="00F62BA6" w:rsidRPr="00F62BA6" w:rsidRDefault="00F62BA6" w:rsidP="00F32941">
            <w:pPr>
              <w:shd w:val="clear" w:color="auto" w:fill="FFFFFF"/>
              <w:rPr>
                <w:rFonts w:ascii="Georgia" w:hAnsi="Georgia" w:cs="Arial"/>
                <w:sz w:val="20"/>
                <w:szCs w:val="20"/>
              </w:rPr>
            </w:pPr>
            <w:r w:rsidRPr="00F62BA6">
              <w:rPr>
                <w:rFonts w:ascii="Georgia" w:hAnsi="Georgia" w:cs="Arial"/>
                <w:sz w:val="20"/>
                <w:szCs w:val="20"/>
              </w:rPr>
              <w:t xml:space="preserve">Транзит по Польше. Ночлег в транзитном отеле. </w:t>
            </w:r>
          </w:p>
        </w:tc>
      </w:tr>
      <w:tr w:rsidR="00F62BA6" w:rsidRPr="00F62BA6" w14:paraId="6EB88554" w14:textId="77777777" w:rsidTr="005F7802">
        <w:tc>
          <w:tcPr>
            <w:tcW w:w="1101" w:type="dxa"/>
            <w:vAlign w:val="center"/>
          </w:tcPr>
          <w:p w14:paraId="5CF27B02" w14:textId="67265EED" w:rsidR="00F62BA6" w:rsidRPr="00F62BA6" w:rsidRDefault="00082BC9" w:rsidP="00F32941">
            <w:pPr>
              <w:tabs>
                <w:tab w:val="center" w:pos="459"/>
              </w:tabs>
              <w:rPr>
                <w:rFonts w:ascii="Georgia" w:hAnsi="Georgia" w:cs="Arial"/>
                <w:b/>
                <w:i/>
                <w:sz w:val="20"/>
                <w:szCs w:val="20"/>
              </w:rPr>
            </w:pPr>
            <w:r>
              <w:rPr>
                <w:rFonts w:ascii="Georgia" w:hAnsi="Georgia" w:cs="Arial"/>
                <w:b/>
                <w:i/>
                <w:sz w:val="20"/>
                <w:szCs w:val="20"/>
              </w:rPr>
              <w:t>19/06</w:t>
            </w:r>
          </w:p>
        </w:tc>
        <w:tc>
          <w:tcPr>
            <w:tcW w:w="9639" w:type="dxa"/>
          </w:tcPr>
          <w:p w14:paraId="5D65DDA8" w14:textId="024AF950" w:rsidR="00F62BA6" w:rsidRPr="00F62BA6" w:rsidRDefault="00F62BA6" w:rsidP="00F32941">
            <w:pPr>
              <w:pStyle w:val="a9"/>
              <w:spacing w:before="0" w:beforeAutospacing="0" w:after="0" w:afterAutospacing="0"/>
              <w:rPr>
                <w:rFonts w:ascii="Georgia" w:hAnsi="Georgia" w:cs="Arial"/>
                <w:sz w:val="20"/>
                <w:szCs w:val="20"/>
              </w:rPr>
            </w:pPr>
            <w:r w:rsidRPr="00F62BA6">
              <w:rPr>
                <w:rFonts w:ascii="Georgia" w:hAnsi="Georgia" w:cs="Arial"/>
                <w:sz w:val="20"/>
                <w:szCs w:val="20"/>
              </w:rPr>
              <w:t xml:space="preserve">Завтрак. Переезд в </w:t>
            </w:r>
            <w:r w:rsidRPr="00F62BA6">
              <w:rPr>
                <w:rFonts w:ascii="Georgia" w:hAnsi="Georgia" w:cs="Arial"/>
                <w:b/>
                <w:sz w:val="20"/>
                <w:szCs w:val="20"/>
              </w:rPr>
              <w:t>Нюрнберг</w:t>
            </w:r>
            <w:r w:rsidRPr="00F62BA6">
              <w:rPr>
                <w:rFonts w:ascii="Georgia" w:hAnsi="Georgia" w:cs="Arial"/>
                <w:sz w:val="20"/>
                <w:szCs w:val="20"/>
              </w:rPr>
              <w:t>.</w:t>
            </w:r>
          </w:p>
          <w:p w14:paraId="27F55F62" w14:textId="77777777" w:rsidR="00F62BA6" w:rsidRPr="00F62BA6" w:rsidRDefault="00F62BA6" w:rsidP="00F32941">
            <w:pPr>
              <w:rPr>
                <w:rFonts w:ascii="Georgia" w:hAnsi="Georgia" w:cs="Arial"/>
                <w:sz w:val="20"/>
                <w:szCs w:val="20"/>
              </w:rPr>
            </w:pPr>
            <w:r w:rsidRPr="00F62BA6">
              <w:rPr>
                <w:rFonts w:ascii="Georgia" w:hAnsi="Georgia" w:cs="Arial"/>
                <w:b/>
                <w:bCs/>
                <w:sz w:val="20"/>
                <w:szCs w:val="20"/>
              </w:rPr>
              <w:t>Экскурсия «Императорский город - Нюрнберг»:</w:t>
            </w:r>
            <w:r w:rsidRPr="00F62BA6">
              <w:rPr>
                <w:rFonts w:ascii="Georgia" w:hAnsi="Georgia" w:cs="Arial"/>
                <w:sz w:val="20"/>
                <w:szCs w:val="20"/>
              </w:rPr>
              <w:t> Городская ратуша, Императорский замок, рыночная площадь, церковь Богоматери с часами "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</w:rPr>
              <w:t>Менляйнлауфен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", дом-музей Дюрера, соборы св.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</w:rPr>
              <w:t>Себальда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 и св. Лоренцо. А еще город знаменит как европейская столица игрушек, пряников, единственного в Германии красного пива и знаменитых «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</w:rPr>
              <w:t>братвурст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» - нюренбергских сосисок, вкусом которых вы можем насладиться в свободное время.  </w:t>
            </w:r>
          </w:p>
          <w:p w14:paraId="0B58F4EB" w14:textId="77777777" w:rsidR="00F62BA6" w:rsidRPr="00F62BA6" w:rsidRDefault="00F62BA6" w:rsidP="00F32941">
            <w:pPr>
              <w:shd w:val="clear" w:color="auto" w:fill="FFFFFF"/>
              <w:rPr>
                <w:rFonts w:ascii="Georgia" w:hAnsi="Georgia" w:cs="Arial"/>
                <w:b/>
                <w:color w:val="000000"/>
                <w:sz w:val="20"/>
                <w:szCs w:val="20"/>
              </w:rPr>
            </w:pPr>
            <w:r w:rsidRPr="00F62BA6">
              <w:rPr>
                <w:rFonts w:ascii="Georgia" w:hAnsi="Georgia" w:cs="Arial"/>
                <w:sz w:val="20"/>
                <w:szCs w:val="20"/>
              </w:rPr>
              <w:t>Переезд в транзитный отель. Ночлег.</w:t>
            </w:r>
          </w:p>
        </w:tc>
      </w:tr>
      <w:tr w:rsidR="00F62BA6" w:rsidRPr="00F62BA6" w14:paraId="7563A3F4" w14:textId="77777777" w:rsidTr="005F7802">
        <w:tc>
          <w:tcPr>
            <w:tcW w:w="1101" w:type="dxa"/>
            <w:vAlign w:val="center"/>
          </w:tcPr>
          <w:p w14:paraId="37DFDCEE" w14:textId="6AA2C7A5" w:rsidR="00F62BA6" w:rsidRPr="00F62BA6" w:rsidRDefault="00082BC9" w:rsidP="00F32941">
            <w:pPr>
              <w:rPr>
                <w:rFonts w:ascii="Georgia" w:hAnsi="Georgia" w:cs="Arial"/>
                <w:b/>
                <w:i/>
                <w:sz w:val="20"/>
                <w:szCs w:val="20"/>
              </w:rPr>
            </w:pPr>
            <w:r>
              <w:rPr>
                <w:rFonts w:ascii="Georgia" w:hAnsi="Georgia" w:cs="Arial"/>
                <w:b/>
                <w:i/>
                <w:sz w:val="20"/>
                <w:szCs w:val="20"/>
              </w:rPr>
              <w:t>20/06</w:t>
            </w:r>
          </w:p>
        </w:tc>
        <w:tc>
          <w:tcPr>
            <w:tcW w:w="9639" w:type="dxa"/>
          </w:tcPr>
          <w:p w14:paraId="6354A6DA" w14:textId="77777777" w:rsidR="00561275" w:rsidRDefault="00F62BA6" w:rsidP="00F32941">
            <w:pPr>
              <w:jc w:val="both"/>
              <w:rPr>
                <w:rFonts w:ascii="Georgia" w:hAnsi="Georgia" w:cs="Arial"/>
                <w:sz w:val="20"/>
                <w:szCs w:val="20"/>
              </w:rPr>
            </w:pPr>
            <w:r w:rsidRPr="00F62BA6">
              <w:rPr>
                <w:rFonts w:ascii="Georgia" w:hAnsi="Georgia" w:cs="Arial"/>
                <w:sz w:val="20"/>
                <w:szCs w:val="20"/>
              </w:rPr>
              <w:t xml:space="preserve">Завтрак. Переезд в город </w:t>
            </w:r>
            <w:r w:rsidR="00561275" w:rsidRPr="00561275">
              <w:rPr>
                <w:rFonts w:ascii="Georgia" w:hAnsi="Georgia" w:cs="Arial"/>
                <w:b/>
                <w:bCs/>
                <w:sz w:val="20"/>
                <w:szCs w:val="20"/>
              </w:rPr>
              <w:t>Кольмар</w:t>
            </w:r>
            <w:r w:rsidR="00561275" w:rsidRPr="00561275">
              <w:rPr>
                <w:rFonts w:ascii="Georgia" w:hAnsi="Georgia" w:cs="Arial"/>
                <w:sz w:val="20"/>
                <w:szCs w:val="20"/>
              </w:rPr>
              <w:t xml:space="preserve"> — необыкновенно, сказочно красивый городок в </w:t>
            </w:r>
            <w:hyperlink r:id="rId9" w:tgtFrame="_blank" w:tooltip="Эльзас, достопримечательности и города" w:history="1">
              <w:r w:rsidR="00561275" w:rsidRPr="00561275">
                <w:rPr>
                  <w:rFonts w:ascii="Georgia" w:hAnsi="Georgia" w:cs="Arial"/>
                  <w:sz w:val="20"/>
                  <w:szCs w:val="20"/>
                </w:rPr>
                <w:t>Эльзасе</w:t>
              </w:r>
            </w:hyperlink>
            <w:r w:rsidR="00561275" w:rsidRPr="00561275">
              <w:rPr>
                <w:rFonts w:ascii="Georgia" w:hAnsi="Georgia" w:cs="Arial"/>
                <w:sz w:val="20"/>
                <w:szCs w:val="20"/>
              </w:rPr>
              <w:t>, младший побратим </w:t>
            </w:r>
            <w:hyperlink r:id="rId10" w:tgtFrame="_blank" w:tooltip="Страсбург" w:history="1">
              <w:r w:rsidR="00561275" w:rsidRPr="00561275">
                <w:rPr>
                  <w:rFonts w:ascii="Georgia" w:hAnsi="Georgia" w:cs="Arial"/>
                  <w:sz w:val="20"/>
                  <w:szCs w:val="20"/>
                </w:rPr>
                <w:t>Страсбурга</w:t>
              </w:r>
            </w:hyperlink>
            <w:r w:rsidR="00561275" w:rsidRPr="00561275">
              <w:rPr>
                <w:rFonts w:ascii="Georgia" w:hAnsi="Georgia" w:cs="Arial"/>
                <w:sz w:val="20"/>
                <w:szCs w:val="20"/>
              </w:rPr>
              <w:t>. Это буквально музей под открытым небом, в котором представлены все архитектурные стили — от поздней готики, Возрождения, барокко, рококо, классицизма, ампира, эклектики, стиля модерн, до модернизма и постмодернизма — вне старого города, однако позднесредневековый Кольмар и Кольмар эпохи Возрождения ценятся за целостность архитектурного ансамбля. Жемчужиной города является </w:t>
            </w:r>
            <w:hyperlink r:id="rId11" w:tooltip="Достопримечательности Кольмара" w:history="1">
              <w:r w:rsidR="00561275" w:rsidRPr="00561275">
                <w:rPr>
                  <w:rFonts w:ascii="Georgia" w:hAnsi="Georgia" w:cs="Arial"/>
                  <w:sz w:val="20"/>
                  <w:szCs w:val="20"/>
                </w:rPr>
                <w:t>квартал «Маленькая Венеция</w:t>
              </w:r>
            </w:hyperlink>
            <w:r w:rsidR="00561275" w:rsidRPr="00561275">
              <w:rPr>
                <w:rFonts w:ascii="Georgia" w:hAnsi="Georgia" w:cs="Arial"/>
                <w:sz w:val="20"/>
                <w:szCs w:val="20"/>
              </w:rPr>
              <w:t>« с небольшими каналами и мостиками, утопающими в цветах герани.</w:t>
            </w:r>
          </w:p>
          <w:p w14:paraId="222B6237" w14:textId="513E6FD2" w:rsidR="00F62BA6" w:rsidRPr="00F62BA6" w:rsidRDefault="00F62BA6" w:rsidP="00F32941">
            <w:pPr>
              <w:jc w:val="both"/>
              <w:rPr>
                <w:rFonts w:ascii="Georgia" w:hAnsi="Georgia" w:cs="Arial"/>
                <w:sz w:val="20"/>
                <w:szCs w:val="20"/>
              </w:rPr>
            </w:pPr>
            <w:r w:rsidRPr="00F62BA6">
              <w:rPr>
                <w:rFonts w:ascii="Georgia" w:hAnsi="Georgia" w:cs="Arial"/>
                <w:sz w:val="20"/>
                <w:szCs w:val="20"/>
              </w:rPr>
              <w:t>Переезд в транзитный отель. Ночлег.</w:t>
            </w:r>
          </w:p>
        </w:tc>
      </w:tr>
      <w:tr w:rsidR="00F62BA6" w:rsidRPr="00F62BA6" w14:paraId="215FC2EF" w14:textId="77777777" w:rsidTr="005F7802">
        <w:tc>
          <w:tcPr>
            <w:tcW w:w="1101" w:type="dxa"/>
            <w:vAlign w:val="center"/>
          </w:tcPr>
          <w:p w14:paraId="0A95CEE4" w14:textId="634CED04" w:rsidR="00F62BA6" w:rsidRPr="00F62BA6" w:rsidRDefault="00082BC9" w:rsidP="00F32941">
            <w:pPr>
              <w:rPr>
                <w:rFonts w:ascii="Georgia" w:hAnsi="Georgia" w:cs="Arial"/>
                <w:b/>
                <w:i/>
                <w:sz w:val="20"/>
                <w:szCs w:val="20"/>
              </w:rPr>
            </w:pPr>
            <w:r>
              <w:rPr>
                <w:rFonts w:ascii="Georgia" w:hAnsi="Georgia" w:cs="Arial"/>
                <w:b/>
                <w:i/>
                <w:sz w:val="20"/>
                <w:szCs w:val="20"/>
              </w:rPr>
              <w:t>21/06</w:t>
            </w:r>
          </w:p>
        </w:tc>
        <w:tc>
          <w:tcPr>
            <w:tcW w:w="9639" w:type="dxa"/>
          </w:tcPr>
          <w:p w14:paraId="302EAF0F" w14:textId="77777777" w:rsidR="00F62BA6" w:rsidRPr="00F62BA6" w:rsidRDefault="00F62BA6" w:rsidP="00F32941">
            <w:pPr>
              <w:pStyle w:val="a9"/>
              <w:shd w:val="clear" w:color="auto" w:fill="FFFFFF"/>
              <w:spacing w:before="0" w:beforeAutospacing="0" w:after="0" w:afterAutospacing="0"/>
              <w:textAlignment w:val="baseline"/>
              <w:rPr>
                <w:rFonts w:ascii="Georgia" w:hAnsi="Georgia" w:cs="Arial"/>
                <w:sz w:val="20"/>
                <w:szCs w:val="20"/>
              </w:rPr>
            </w:pPr>
            <w:r w:rsidRPr="00F62BA6">
              <w:rPr>
                <w:rFonts w:ascii="Georgia" w:hAnsi="Georgia" w:cs="Arial"/>
                <w:sz w:val="20"/>
                <w:szCs w:val="20"/>
              </w:rPr>
              <w:t xml:space="preserve">Завтрак. </w:t>
            </w:r>
            <w:r w:rsidRPr="00F62BA6">
              <w:rPr>
                <w:rFonts w:ascii="Georgia" w:hAnsi="Georgia" w:cs="Arial"/>
                <w:b/>
                <w:sz w:val="20"/>
                <w:szCs w:val="20"/>
              </w:rPr>
              <w:t xml:space="preserve">Экскурсия в Альби и Корд сюр </w:t>
            </w:r>
            <w:proofErr w:type="spellStart"/>
            <w:r w:rsidRPr="00F62BA6">
              <w:rPr>
                <w:rFonts w:ascii="Georgia" w:hAnsi="Georgia" w:cs="Arial"/>
                <w:b/>
                <w:sz w:val="20"/>
                <w:szCs w:val="20"/>
              </w:rPr>
              <w:t>Сьель</w:t>
            </w:r>
            <w:proofErr w:type="spellEnd"/>
            <w:r w:rsidRPr="00F62BA6">
              <w:rPr>
                <w:rFonts w:ascii="Georgia" w:hAnsi="Georgia" w:cs="Arial"/>
                <w:b/>
                <w:sz w:val="20"/>
                <w:szCs w:val="20"/>
              </w:rPr>
              <w:t xml:space="preserve"> – от Тулуз Лотрека до городов </w:t>
            </w:r>
            <w:proofErr w:type="spellStart"/>
            <w:r w:rsidRPr="00F62BA6">
              <w:rPr>
                <w:rFonts w:ascii="Georgia" w:hAnsi="Georgia" w:cs="Arial"/>
                <w:b/>
                <w:sz w:val="20"/>
                <w:szCs w:val="20"/>
              </w:rPr>
              <w:t>Бастид</w:t>
            </w:r>
            <w:proofErr w:type="spellEnd"/>
            <w:r w:rsidRPr="00F62BA6">
              <w:rPr>
                <w:rFonts w:ascii="Georgia" w:hAnsi="Georgia" w:cs="Arial"/>
                <w:b/>
                <w:sz w:val="20"/>
                <w:szCs w:val="20"/>
              </w:rPr>
              <w:t xml:space="preserve"> </w:t>
            </w:r>
            <w:proofErr w:type="spellStart"/>
            <w:r w:rsidRPr="00F62BA6">
              <w:rPr>
                <w:rFonts w:ascii="Georgia" w:hAnsi="Georgia" w:cs="Arial"/>
                <w:b/>
                <w:sz w:val="20"/>
                <w:szCs w:val="20"/>
              </w:rPr>
              <w:t>Окситании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 “.</w:t>
            </w:r>
          </w:p>
          <w:p w14:paraId="09FEAF10" w14:textId="19377186" w:rsidR="00F62BA6" w:rsidRPr="00F62BA6" w:rsidRDefault="00F62BA6" w:rsidP="00F32941">
            <w:pPr>
              <w:pStyle w:val="a9"/>
              <w:shd w:val="clear" w:color="auto" w:fill="FFFFFF"/>
              <w:spacing w:before="0" w:beforeAutospacing="0" w:after="0" w:afterAutospacing="0"/>
              <w:textAlignment w:val="baseline"/>
              <w:rPr>
                <w:rFonts w:ascii="Georgia" w:hAnsi="Georgia" w:cs="Arial"/>
                <w:sz w:val="20"/>
                <w:szCs w:val="20"/>
              </w:rPr>
            </w:pPr>
            <w:r w:rsidRPr="00F62BA6">
              <w:rPr>
                <w:rFonts w:ascii="Georgia" w:hAnsi="Georgia" w:cs="Arial"/>
                <w:sz w:val="20"/>
                <w:szCs w:val="20"/>
              </w:rPr>
              <w:t xml:space="preserve">Первый город - </w:t>
            </w:r>
            <w:r w:rsidRPr="00F62BA6">
              <w:rPr>
                <w:rFonts w:ascii="Georgia" w:hAnsi="Georgia" w:cs="Arial"/>
                <w:b/>
                <w:sz w:val="20"/>
                <w:szCs w:val="20"/>
              </w:rPr>
              <w:t>Альби</w:t>
            </w:r>
            <w:r w:rsidRPr="00F62BA6">
              <w:rPr>
                <w:rFonts w:ascii="Georgia" w:hAnsi="Georgia" w:cs="Arial"/>
                <w:sz w:val="20"/>
                <w:szCs w:val="20"/>
              </w:rPr>
              <w:t xml:space="preserve"> - город красного кирпича и собор Св. Цецилии. </w:t>
            </w:r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 </w:t>
            </w:r>
            <w:hyperlink r:id="rId12" w:tooltip="Альби" w:history="1">
              <w:r w:rsidRPr="00F62BA6">
                <w:rPr>
                  <w:rFonts w:ascii="Georgia" w:hAnsi="Georgia"/>
                  <w:b/>
                  <w:sz w:val="20"/>
                  <w:szCs w:val="20"/>
                </w:rPr>
                <w:t>Альби</w:t>
              </w:r>
            </w:hyperlink>
            <w:r w:rsidRPr="00F62BA6">
              <w:rPr>
                <w:rFonts w:ascii="Georgia" w:hAnsi="Georgia" w:cs="Arial"/>
                <w:b/>
                <w:sz w:val="20"/>
                <w:szCs w:val="20"/>
              </w:rPr>
              <w:t> </w:t>
            </w:r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 xml:space="preserve"> - исторический город с выдающимися памятниками архитектуры, главным из которых является собор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Св.Цецилии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 xml:space="preserve"> – самая большая постройка в Европе из красного кирпича. В городе родились знаменитый художник Анри де Тулуз-Лотрек и великий путешественник Жан-Франсуа Гало де Лаперуз, здесь вы найдете их замечательные музеи, а в ресторанах вам предложат блюда, придуманные Тулуз-Лотреком, который был не только прекрасным художником, но и великолепным поваром. </w:t>
            </w:r>
            <w:r w:rsidRPr="00F62BA6">
              <w:rPr>
                <w:rFonts w:ascii="Georgia" w:hAnsi="Georgia" w:cs="Arial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Желающие могут посетить музей* </w:t>
            </w:r>
            <w:hyperlink r:id="rId13" w:tooltip=" Музей Тулуз-Лотрека" w:history="1">
              <w:r w:rsidRPr="00F62BA6">
                <w:rPr>
                  <w:rFonts w:ascii="Georgia" w:hAnsi="Georgia"/>
                  <w:b/>
                  <w:sz w:val="20"/>
                  <w:szCs w:val="20"/>
                </w:rPr>
                <w:t>Тулуз-Лотрека</w:t>
              </w:r>
            </w:hyperlink>
            <w:r w:rsidRPr="00F62BA6">
              <w:rPr>
                <w:rFonts w:ascii="Georgia" w:hAnsi="Georgia" w:cs="Arial"/>
                <w:b/>
                <w:sz w:val="20"/>
                <w:szCs w:val="20"/>
              </w:rPr>
              <w:t>,</w:t>
            </w:r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 xml:space="preserve"> в котором находится большая часть его художественного наследия. </w:t>
            </w:r>
            <w:r w:rsidRPr="00F62BA6">
              <w:rPr>
                <w:rFonts w:ascii="Georgia" w:hAnsi="Georgia" w:cs="Arial"/>
                <w:sz w:val="20"/>
                <w:szCs w:val="20"/>
              </w:rPr>
              <w:t xml:space="preserve"> </w:t>
            </w:r>
          </w:p>
          <w:p w14:paraId="0A8EBFC6" w14:textId="7F0AE45D" w:rsidR="00F62BA6" w:rsidRPr="00F62BA6" w:rsidRDefault="00F62BA6" w:rsidP="00F32941">
            <w:pPr>
              <w:shd w:val="clear" w:color="auto" w:fill="FFFFFF"/>
              <w:rPr>
                <w:rFonts w:ascii="Georgia" w:hAnsi="Georgia" w:cs="Arial"/>
                <w:sz w:val="20"/>
                <w:szCs w:val="20"/>
              </w:rPr>
            </w:pPr>
            <w:r w:rsidRPr="00F62BA6">
              <w:rPr>
                <w:rFonts w:ascii="Georgia" w:hAnsi="Georgia" w:cs="Arial"/>
                <w:sz w:val="20"/>
                <w:szCs w:val="20"/>
              </w:rPr>
              <w:t xml:space="preserve">Свободное время или Выездная экскурсия в </w:t>
            </w:r>
            <w:r w:rsidRPr="00F62BA6">
              <w:rPr>
                <w:rFonts w:ascii="Georgia" w:hAnsi="Georgia" w:cs="Arial"/>
                <w:b/>
                <w:sz w:val="20"/>
                <w:szCs w:val="20"/>
              </w:rPr>
              <w:t>Корд-сюр-</w:t>
            </w:r>
            <w:proofErr w:type="spellStart"/>
            <w:r w:rsidRPr="00F62BA6">
              <w:rPr>
                <w:rFonts w:ascii="Georgia" w:hAnsi="Georgia" w:cs="Arial"/>
                <w:b/>
                <w:sz w:val="20"/>
                <w:szCs w:val="20"/>
              </w:rPr>
              <w:t>Сьель</w:t>
            </w:r>
            <w:proofErr w:type="spellEnd"/>
            <w:r w:rsidR="00F84AAD">
              <w:rPr>
                <w:rFonts w:ascii="Georgia" w:hAnsi="Georgia" w:cs="Arial"/>
                <w:b/>
                <w:sz w:val="20"/>
                <w:szCs w:val="20"/>
              </w:rPr>
              <w:t xml:space="preserve">*. </w:t>
            </w:r>
            <w:r w:rsidRPr="00F62BA6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 w:rsidRPr="00F62BA6">
              <w:rPr>
                <w:rFonts w:ascii="Georgia" w:hAnsi="Georgia" w:cs="Arial"/>
                <w:b/>
                <w:sz w:val="20"/>
                <w:szCs w:val="20"/>
                <w:shd w:val="clear" w:color="auto" w:fill="FFFFFF"/>
              </w:rPr>
              <w:t>Корд-сюр-</w:t>
            </w:r>
            <w:proofErr w:type="spellStart"/>
            <w:r w:rsidRPr="00F62BA6">
              <w:rPr>
                <w:rFonts w:ascii="Georgia" w:hAnsi="Georgia" w:cs="Arial"/>
                <w:b/>
                <w:sz w:val="20"/>
                <w:szCs w:val="20"/>
                <w:shd w:val="clear" w:color="auto" w:fill="FFFFFF"/>
              </w:rPr>
              <w:t>Сьель</w:t>
            </w:r>
            <w:proofErr w:type="spellEnd"/>
            <w:r w:rsidRPr="00F62BA6">
              <w:rPr>
                <w:rFonts w:ascii="Georgia" w:hAnsi="Georgia" w:cs="Arial"/>
                <w:b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F62BA6">
              <w:rPr>
                <w:rFonts w:ascii="Georgia" w:hAnsi="Georgia" w:cs="Arial"/>
                <w:b/>
                <w:sz w:val="20"/>
                <w:szCs w:val="20"/>
                <w:shd w:val="clear" w:color="auto" w:fill="FFFFFF"/>
              </w:rPr>
              <w:t>- это</w:t>
            </w:r>
            <w:proofErr w:type="gramEnd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 xml:space="preserve"> «воздушный» город, взбирающийся по крутому склону, окутан атмосферой средневековья. Подъем по его крутым, извилистым улочкам к древним воротам и замку — это путешествие сквозь время, с которого открываются бескрайние виды на долины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Окситании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 xml:space="preserve">. </w:t>
            </w:r>
            <w:r w:rsidRPr="00F62BA6">
              <w:rPr>
                <w:rFonts w:ascii="Georgia" w:hAnsi="Georgia" w:cs="Arial"/>
                <w:sz w:val="20"/>
                <w:szCs w:val="20"/>
              </w:rPr>
              <w:t xml:space="preserve">Переезд в </w:t>
            </w:r>
            <w:r w:rsidRPr="00F62BA6">
              <w:rPr>
                <w:rFonts w:ascii="Georgia" w:hAnsi="Georgia" w:cs="Arial"/>
                <w:b/>
                <w:sz w:val="20"/>
                <w:szCs w:val="20"/>
              </w:rPr>
              <w:t>отель</w:t>
            </w:r>
            <w:r w:rsidRPr="00F62BA6">
              <w:rPr>
                <w:rFonts w:ascii="Georgia" w:hAnsi="Georgia" w:cs="Arial"/>
                <w:sz w:val="20"/>
                <w:szCs w:val="20"/>
              </w:rPr>
              <w:t xml:space="preserve">. Ночлег. </w:t>
            </w:r>
          </w:p>
        </w:tc>
      </w:tr>
      <w:tr w:rsidR="00F62BA6" w:rsidRPr="00F62BA6" w14:paraId="1B4323C9" w14:textId="77777777" w:rsidTr="005F7802">
        <w:tc>
          <w:tcPr>
            <w:tcW w:w="1101" w:type="dxa"/>
            <w:vAlign w:val="center"/>
          </w:tcPr>
          <w:p w14:paraId="71C6008C" w14:textId="70FEFE24" w:rsidR="00F62BA6" w:rsidRPr="00F62BA6" w:rsidRDefault="00082BC9" w:rsidP="00F32941">
            <w:pPr>
              <w:rPr>
                <w:rFonts w:ascii="Georgia" w:hAnsi="Georgia" w:cs="Arial"/>
                <w:b/>
                <w:i/>
                <w:sz w:val="20"/>
                <w:szCs w:val="20"/>
              </w:rPr>
            </w:pPr>
            <w:r>
              <w:rPr>
                <w:rFonts w:ascii="Georgia" w:hAnsi="Georgia" w:cs="Arial"/>
                <w:b/>
                <w:i/>
                <w:sz w:val="20"/>
                <w:szCs w:val="20"/>
              </w:rPr>
              <w:t>22/06</w:t>
            </w:r>
          </w:p>
        </w:tc>
        <w:tc>
          <w:tcPr>
            <w:tcW w:w="9639" w:type="dxa"/>
          </w:tcPr>
          <w:p w14:paraId="540FDDC4" w14:textId="77777777" w:rsidR="00F62BA6" w:rsidRPr="00F62BA6" w:rsidRDefault="00F62BA6" w:rsidP="00F32941">
            <w:pPr>
              <w:shd w:val="clear" w:color="auto" w:fill="FFFFFF"/>
              <w:rPr>
                <w:rFonts w:ascii="Georgia" w:hAnsi="Georgia" w:cs="Arial"/>
                <w:sz w:val="20"/>
                <w:szCs w:val="20"/>
              </w:rPr>
            </w:pPr>
            <w:r w:rsidRPr="00F62BA6">
              <w:rPr>
                <w:rFonts w:ascii="Georgia" w:hAnsi="Georgia" w:cs="Arial"/>
                <w:sz w:val="20"/>
                <w:szCs w:val="20"/>
              </w:rPr>
              <w:t xml:space="preserve">Завтрак. Обзорная экскурсия по </w:t>
            </w:r>
            <w:r w:rsidRPr="00F62BA6">
              <w:rPr>
                <w:rFonts w:ascii="Georgia" w:hAnsi="Georgia" w:cs="Arial"/>
                <w:b/>
                <w:sz w:val="20"/>
                <w:szCs w:val="20"/>
              </w:rPr>
              <w:t>Тулузе</w:t>
            </w:r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 xml:space="preserve"> – столице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Окситании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. </w:t>
            </w:r>
            <w:r w:rsidRPr="00F62BA6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 xml:space="preserve"> «Розовый город в фиалковом убранстве». Базилика Святого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Сернина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 xml:space="preserve">, улица Быка, площадь Капитолия с величественной Ратушей, маленьким рынком и гостиницей, где жил Антуан де Сент Экзюпери. Комплекс Якобинцев, музей Августинцев и Новый мост на реке Гаронне. </w:t>
            </w:r>
            <w:r w:rsidRPr="00F62BA6">
              <w:rPr>
                <w:rFonts w:ascii="Georgia" w:hAnsi="Georgia" w:cs="Arial"/>
                <w:sz w:val="20"/>
                <w:szCs w:val="20"/>
              </w:rPr>
              <w:t xml:space="preserve">Дегустация засахаренных фиалок в бокале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</w:rPr>
              <w:t>Blanquette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</w:rPr>
              <w:t>de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</w:rPr>
              <w:t>Limoux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* (доп. плата ~5€). </w:t>
            </w:r>
          </w:p>
          <w:p w14:paraId="561FC130" w14:textId="75691E69" w:rsidR="00F62BA6" w:rsidRPr="00F62BA6" w:rsidRDefault="00F62BA6" w:rsidP="00F32941">
            <w:pPr>
              <w:shd w:val="clear" w:color="auto" w:fill="FFFFFF"/>
              <w:rPr>
                <w:rFonts w:ascii="Georgia" w:hAnsi="Georgia" w:cs="Arial"/>
                <w:sz w:val="20"/>
                <w:szCs w:val="20"/>
              </w:rPr>
            </w:pPr>
            <w:r w:rsidRPr="00F62BA6">
              <w:rPr>
                <w:rFonts w:ascii="Georgia" w:hAnsi="Georgia" w:cs="Arial"/>
                <w:sz w:val="20"/>
                <w:szCs w:val="20"/>
              </w:rPr>
              <w:t>Свободное время или Выездная экскурсия «</w:t>
            </w:r>
            <w:r w:rsidRPr="00F62BA6">
              <w:rPr>
                <w:rFonts w:ascii="Georgia" w:hAnsi="Georgia" w:cs="Arial"/>
                <w:b/>
                <w:sz w:val="20"/>
                <w:szCs w:val="20"/>
              </w:rPr>
              <w:t xml:space="preserve">Святыни </w:t>
            </w:r>
            <w:proofErr w:type="spellStart"/>
            <w:proofErr w:type="gramStart"/>
            <w:r w:rsidRPr="00F62BA6">
              <w:rPr>
                <w:rFonts w:ascii="Georgia" w:hAnsi="Georgia" w:cs="Arial"/>
                <w:b/>
                <w:sz w:val="20"/>
                <w:szCs w:val="20"/>
              </w:rPr>
              <w:t>Пиреней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>»*</w:t>
            </w:r>
            <w:proofErr w:type="gram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 в </w:t>
            </w:r>
            <w:proofErr w:type="spellStart"/>
            <w:r w:rsidRPr="00F62BA6">
              <w:rPr>
                <w:rFonts w:ascii="Georgia" w:hAnsi="Georgia" w:cs="Arial"/>
                <w:b/>
                <w:sz w:val="20"/>
                <w:szCs w:val="20"/>
              </w:rPr>
              <w:t>Лурд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. </w:t>
            </w:r>
            <w:proofErr w:type="spellStart"/>
            <w:r w:rsidRPr="00F62BA6">
              <w:rPr>
                <w:rFonts w:ascii="Georgia" w:hAnsi="Georgia" w:cs="Arial"/>
                <w:b/>
                <w:sz w:val="20"/>
                <w:szCs w:val="20"/>
                <w:shd w:val="clear" w:color="auto" w:fill="FFFFFF"/>
              </w:rPr>
              <w:t>Лурд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 xml:space="preserve"> — один из величайших духовных центров христианского мира. Сюда ежегодно стекаются миллионы паломников. Атмосфера здесь пронизана благоговением и тишиной, даже несмотря на множество людей. Вы увидите Грот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Масабьель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 xml:space="preserve">, величественную Базилику Непорочного Зачатия, возвышающуюся над гротом, а торжественные процессии оставляют неизгладимое впечатление даже у далеких от религии людей. Это место огромной силы и веры. </w:t>
            </w:r>
            <w:r w:rsidRPr="00F62BA6">
              <w:rPr>
                <w:rFonts w:ascii="Georgia" w:hAnsi="Georgia" w:cs="Arial"/>
                <w:sz w:val="20"/>
                <w:szCs w:val="20"/>
              </w:rPr>
              <w:t xml:space="preserve">Возвращение в Тулузу. Ночлег. </w:t>
            </w:r>
          </w:p>
        </w:tc>
      </w:tr>
      <w:tr w:rsidR="00F62BA6" w:rsidRPr="00F62BA6" w14:paraId="116DEE1E" w14:textId="77777777" w:rsidTr="005F7802">
        <w:tc>
          <w:tcPr>
            <w:tcW w:w="1101" w:type="dxa"/>
            <w:vAlign w:val="center"/>
          </w:tcPr>
          <w:p w14:paraId="79C08539" w14:textId="19D8F015" w:rsidR="00F62BA6" w:rsidRPr="00F62BA6" w:rsidRDefault="00082BC9" w:rsidP="00F32941">
            <w:pPr>
              <w:rPr>
                <w:rFonts w:ascii="Georgia" w:hAnsi="Georgia" w:cs="Arial"/>
                <w:b/>
                <w:i/>
                <w:sz w:val="20"/>
                <w:szCs w:val="20"/>
              </w:rPr>
            </w:pPr>
            <w:r>
              <w:rPr>
                <w:rFonts w:ascii="Georgia" w:hAnsi="Georgia" w:cs="Arial"/>
                <w:b/>
                <w:i/>
                <w:sz w:val="20"/>
                <w:szCs w:val="20"/>
              </w:rPr>
              <w:t>23/06</w:t>
            </w:r>
          </w:p>
        </w:tc>
        <w:tc>
          <w:tcPr>
            <w:tcW w:w="9639" w:type="dxa"/>
          </w:tcPr>
          <w:p w14:paraId="69C3C62E" w14:textId="77777777" w:rsidR="00F62BA6" w:rsidRPr="00F62BA6" w:rsidRDefault="00F62BA6" w:rsidP="00F32941">
            <w:pPr>
              <w:pStyle w:val="a9"/>
              <w:shd w:val="clear" w:color="auto" w:fill="FFFFFF"/>
              <w:spacing w:before="0" w:beforeAutospacing="0" w:after="0" w:afterAutospacing="0"/>
              <w:textAlignment w:val="baseline"/>
              <w:rPr>
                <w:rFonts w:ascii="Georgia" w:hAnsi="Georgia" w:cs="Arial"/>
                <w:sz w:val="20"/>
                <w:szCs w:val="20"/>
                <w:shd w:val="clear" w:color="auto" w:fill="FFFFFF"/>
              </w:rPr>
            </w:pPr>
            <w:r w:rsidRPr="00F62BA6">
              <w:rPr>
                <w:rFonts w:ascii="Georgia" w:hAnsi="Georgia" w:cs="Arial"/>
                <w:sz w:val="20"/>
                <w:szCs w:val="20"/>
              </w:rPr>
              <w:t xml:space="preserve">Завтрак. Переезд в долину реки Лот. </w:t>
            </w:r>
            <w:r w:rsidRPr="00F62BA6">
              <w:rPr>
                <w:rFonts w:ascii="Georgia" w:hAnsi="Georgia" w:cs="Arial"/>
                <w:b/>
                <w:sz w:val="20"/>
                <w:szCs w:val="20"/>
              </w:rPr>
              <w:t>Сен-</w:t>
            </w:r>
            <w:proofErr w:type="spellStart"/>
            <w:r w:rsidRPr="00F62BA6">
              <w:rPr>
                <w:rFonts w:ascii="Georgia" w:hAnsi="Georgia" w:cs="Arial"/>
                <w:b/>
                <w:sz w:val="20"/>
                <w:szCs w:val="20"/>
              </w:rPr>
              <w:t>Сирк</w:t>
            </w:r>
            <w:proofErr w:type="spellEnd"/>
            <w:r w:rsidRPr="00F62BA6">
              <w:rPr>
                <w:rFonts w:ascii="Georgia" w:hAnsi="Georgia" w:cs="Arial"/>
                <w:b/>
                <w:sz w:val="20"/>
                <w:szCs w:val="20"/>
              </w:rPr>
              <w:t>-</w:t>
            </w:r>
            <w:proofErr w:type="spellStart"/>
            <w:r w:rsidRPr="00F62BA6">
              <w:rPr>
                <w:rFonts w:ascii="Georgia" w:hAnsi="Georgia" w:cs="Arial"/>
                <w:b/>
                <w:sz w:val="20"/>
                <w:szCs w:val="20"/>
              </w:rPr>
              <w:t>Лапопи</w:t>
            </w:r>
            <w:proofErr w:type="spellEnd"/>
            <w:r w:rsidRPr="00F62BA6">
              <w:rPr>
                <w:rFonts w:ascii="Georgia" w:hAnsi="Georgia" w:cs="Arial"/>
                <w:b/>
                <w:sz w:val="20"/>
                <w:szCs w:val="20"/>
              </w:rPr>
              <w:t xml:space="preserve"> (Saint-</w:t>
            </w:r>
            <w:proofErr w:type="spellStart"/>
            <w:r w:rsidRPr="00F62BA6">
              <w:rPr>
                <w:rFonts w:ascii="Georgia" w:hAnsi="Georgia" w:cs="Arial"/>
                <w:b/>
                <w:sz w:val="20"/>
                <w:szCs w:val="20"/>
              </w:rPr>
              <w:t>Cirq</w:t>
            </w:r>
            <w:proofErr w:type="spellEnd"/>
            <w:r w:rsidRPr="00F62BA6">
              <w:rPr>
                <w:rFonts w:ascii="Georgia" w:hAnsi="Georgia" w:cs="Arial"/>
                <w:b/>
                <w:sz w:val="20"/>
                <w:szCs w:val="20"/>
              </w:rPr>
              <w:t>-</w:t>
            </w:r>
            <w:proofErr w:type="spellStart"/>
            <w:r w:rsidRPr="00F62BA6">
              <w:rPr>
                <w:rFonts w:ascii="Georgia" w:hAnsi="Georgia" w:cs="Arial"/>
                <w:b/>
                <w:sz w:val="20"/>
                <w:szCs w:val="20"/>
              </w:rPr>
              <w:t>Lapopie</w:t>
            </w:r>
            <w:proofErr w:type="spellEnd"/>
            <w:r w:rsidRPr="00F62BA6">
              <w:rPr>
                <w:rFonts w:ascii="Georgia" w:hAnsi="Georgia" w:cs="Arial"/>
                <w:b/>
                <w:sz w:val="20"/>
                <w:szCs w:val="20"/>
              </w:rPr>
              <w:t>)</w:t>
            </w:r>
            <w:r w:rsidRPr="00F62BA6">
              <w:rPr>
                <w:rFonts w:ascii="Georgia" w:hAnsi="Georgia" w:cs="Arial"/>
                <w:sz w:val="20"/>
                <w:szCs w:val="20"/>
              </w:rPr>
              <w:t xml:space="preserve"> 125 км - «Любимая деревня французов». Д</w:t>
            </w:r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еревня, которая словно сошла со страниц сказки. Она входит в ассоциацию «Самые красивые деревни Франции» и была названа «Любимой деревней французов» в 2012 году. Мы прогуляемся по ее крутым, мощеным улочкам, увидим старинные фахверковые дома ремесленников, насладимся невероятными видами на долину реки Лот. Сен-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Сирк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-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Лапопи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, «любимая деревня французов», висит на скале над рекой Лот, как ласточкино гнездо.</w:t>
            </w:r>
          </w:p>
          <w:p w14:paraId="20DBC23F" w14:textId="6AE93ADD" w:rsidR="00080604" w:rsidRPr="00080604" w:rsidRDefault="00080604" w:rsidP="00080604">
            <w:pPr>
              <w:pStyle w:val="a9"/>
              <w:shd w:val="clear" w:color="auto" w:fill="FFFFFF"/>
              <w:spacing w:before="0" w:beforeAutospacing="0" w:after="0" w:afterAutospacing="0"/>
              <w:textAlignment w:val="baseline"/>
              <w:rPr>
                <w:rFonts w:ascii="Georgia" w:hAnsi="Georgia" w:cs="Arial"/>
                <w:sz w:val="20"/>
                <w:szCs w:val="20"/>
                <w:shd w:val="clear" w:color="auto" w:fill="FFFFFF"/>
              </w:rPr>
            </w:pPr>
            <w:r w:rsidRPr="00080604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Переезд в Каор</w:t>
            </w:r>
            <w:r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 xml:space="preserve">. </w:t>
            </w:r>
            <w:r w:rsidRPr="00080604">
              <w:rPr>
                <w:rFonts w:ascii="Georgia" w:hAnsi="Georgia" w:cs="Arial"/>
                <w:b/>
                <w:bCs/>
                <w:sz w:val="20"/>
                <w:szCs w:val="20"/>
                <w:shd w:val="clear" w:color="auto" w:fill="FFFFFF"/>
              </w:rPr>
              <w:t>Каор </w:t>
            </w:r>
            <w:r w:rsidRPr="00080604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— средневековая столица церковного вина. Каор — древний</w:t>
            </w:r>
          </w:p>
          <w:p w14:paraId="29B7AF73" w14:textId="77777777" w:rsidR="00080604" w:rsidRPr="00080604" w:rsidRDefault="00080604" w:rsidP="00080604">
            <w:pPr>
              <w:pStyle w:val="a9"/>
              <w:shd w:val="clear" w:color="auto" w:fill="FFFFFF"/>
              <w:spacing w:before="0" w:beforeAutospacing="0" w:after="0" w:afterAutospacing="0"/>
              <w:textAlignment w:val="baseline"/>
              <w:rPr>
                <w:rFonts w:ascii="Georgia" w:hAnsi="Georgia" w:cs="Arial"/>
                <w:sz w:val="20"/>
                <w:szCs w:val="20"/>
                <w:shd w:val="clear" w:color="auto" w:fill="FFFFFF"/>
              </w:rPr>
            </w:pPr>
            <w:r w:rsidRPr="00080604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 xml:space="preserve">город Аквитании, земля дичи, черных трюфелей и темного винограда сорта </w:t>
            </w:r>
            <w:proofErr w:type="spellStart"/>
            <w:r w:rsidRPr="00080604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мальбек</w:t>
            </w:r>
            <w:proofErr w:type="spellEnd"/>
            <w:r w:rsidRPr="00080604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.</w:t>
            </w:r>
          </w:p>
          <w:p w14:paraId="06D289F9" w14:textId="7AB69FBD" w:rsidR="00080604" w:rsidRPr="00080604" w:rsidRDefault="00080604" w:rsidP="00080604">
            <w:pPr>
              <w:pStyle w:val="a9"/>
              <w:shd w:val="clear" w:color="auto" w:fill="FFFFFF"/>
              <w:spacing w:before="0" w:beforeAutospacing="0" w:after="0" w:afterAutospacing="0"/>
              <w:textAlignment w:val="baseline"/>
              <w:rPr>
                <w:rFonts w:ascii="Georgia" w:hAnsi="Georgia" w:cs="Arial"/>
                <w:sz w:val="20"/>
                <w:szCs w:val="20"/>
                <w:shd w:val="clear" w:color="auto" w:fill="FFFFFF"/>
              </w:rPr>
            </w:pPr>
            <w:r w:rsidRPr="00080604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Краткое часовое знакомство с городом на туристическом паровозике</w:t>
            </w:r>
            <w:r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*</w:t>
            </w:r>
            <w:r w:rsidRPr="00080604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 xml:space="preserve"> или</w:t>
            </w:r>
          </w:p>
          <w:p w14:paraId="5603DBF7" w14:textId="77777777" w:rsidR="00080604" w:rsidRPr="00080604" w:rsidRDefault="00080604" w:rsidP="00080604">
            <w:pPr>
              <w:pStyle w:val="a9"/>
              <w:shd w:val="clear" w:color="auto" w:fill="FFFFFF"/>
              <w:spacing w:before="0" w:beforeAutospacing="0" w:after="0" w:afterAutospacing="0"/>
              <w:textAlignment w:val="baseline"/>
              <w:rPr>
                <w:rFonts w:ascii="Georgia" w:eastAsiaTheme="minorHAnsi" w:hAnsi="Georgia" w:cs="Arial"/>
                <w:sz w:val="20"/>
                <w:szCs w:val="20"/>
                <w:shd w:val="clear" w:color="auto" w:fill="FFFFFF"/>
                <w:lang w:eastAsia="en-US"/>
              </w:rPr>
            </w:pPr>
            <w:r w:rsidRPr="00080604">
              <w:rPr>
                <w:rFonts w:ascii="Georgia" w:eastAsiaTheme="minorHAnsi" w:hAnsi="Georgia" w:cs="Arial"/>
                <w:sz w:val="20"/>
                <w:szCs w:val="20"/>
                <w:shd w:val="clear" w:color="auto" w:fill="FFFFFF"/>
                <w:lang w:eastAsia="en-US"/>
              </w:rPr>
              <w:t>самостоятельная прогулка по городу.</w:t>
            </w:r>
          </w:p>
          <w:p w14:paraId="67D52008" w14:textId="0442BF3D" w:rsidR="00080604" w:rsidRDefault="00080604" w:rsidP="00080604">
            <w:pPr>
              <w:pStyle w:val="a9"/>
              <w:shd w:val="clear" w:color="auto" w:fill="FFFFFF"/>
              <w:spacing w:before="0" w:beforeAutospacing="0" w:after="0" w:afterAutospacing="0"/>
              <w:textAlignment w:val="baseline"/>
              <w:rPr>
                <w:rFonts w:ascii="Georgia" w:eastAsiaTheme="minorHAnsi" w:hAnsi="Georgia" w:cs="Arial"/>
                <w:sz w:val="20"/>
                <w:szCs w:val="20"/>
                <w:shd w:val="clear" w:color="auto" w:fill="FFFFFF"/>
                <w:lang w:eastAsia="en-US"/>
              </w:rPr>
            </w:pPr>
            <w:r w:rsidRPr="00080604">
              <w:rPr>
                <w:rFonts w:ascii="Georgia" w:eastAsiaTheme="minorHAnsi" w:hAnsi="Georgia" w:cs="Arial"/>
                <w:sz w:val="20"/>
                <w:szCs w:val="20"/>
                <w:shd w:val="clear" w:color="auto" w:fill="FFFFFF"/>
                <w:lang w:eastAsia="en-US"/>
              </w:rPr>
              <w:t xml:space="preserve">Переезд в Шато и </w:t>
            </w:r>
            <w:r w:rsidRPr="00080604">
              <w:rPr>
                <w:rFonts w:ascii="Georgia" w:eastAsiaTheme="minorHAnsi" w:hAnsi="Georgia" w:cs="Arial"/>
                <w:b/>
                <w:bCs/>
                <w:sz w:val="20"/>
                <w:szCs w:val="20"/>
                <w:shd w:val="clear" w:color="auto" w:fill="FFFFFF"/>
                <w:lang w:eastAsia="en-US"/>
              </w:rPr>
              <w:t>дегустация</w:t>
            </w:r>
            <w:r w:rsidRPr="00080604">
              <w:rPr>
                <w:rFonts w:ascii="Georgia" w:eastAsiaTheme="minorHAnsi" w:hAnsi="Georgia" w:cs="Arial"/>
                <w:sz w:val="20"/>
                <w:szCs w:val="20"/>
                <w:shd w:val="clear" w:color="auto" w:fill="FFFFFF"/>
                <w:lang w:eastAsia="en-US"/>
              </w:rPr>
              <w:t xml:space="preserve"> знаменитых </w:t>
            </w:r>
            <w:proofErr w:type="spellStart"/>
            <w:r w:rsidRPr="00080604">
              <w:rPr>
                <w:rFonts w:ascii="Georgia" w:eastAsiaTheme="minorHAnsi" w:hAnsi="Georgia" w:cs="Arial"/>
                <w:b/>
                <w:bCs/>
                <w:sz w:val="20"/>
                <w:szCs w:val="20"/>
                <w:shd w:val="clear" w:color="auto" w:fill="FFFFFF"/>
                <w:lang w:eastAsia="en-US"/>
              </w:rPr>
              <w:t>Каорских</w:t>
            </w:r>
            <w:proofErr w:type="spellEnd"/>
            <w:r w:rsidRPr="00080604">
              <w:rPr>
                <w:rFonts w:ascii="Georgia" w:eastAsiaTheme="minorHAnsi" w:hAnsi="Georgia" w:cs="Arial"/>
                <w:b/>
                <w:bCs/>
                <w:sz w:val="20"/>
                <w:szCs w:val="20"/>
                <w:shd w:val="clear" w:color="auto" w:fill="FFFFFF"/>
                <w:lang w:eastAsia="en-US"/>
              </w:rPr>
              <w:t xml:space="preserve"> вин</w:t>
            </w:r>
            <w:r w:rsidRPr="00080604">
              <w:rPr>
                <w:rFonts w:ascii="Georgia" w:eastAsiaTheme="minorHAnsi" w:hAnsi="Georgia" w:cs="Arial"/>
                <w:b/>
                <w:bCs/>
                <w:sz w:val="20"/>
                <w:szCs w:val="20"/>
                <w:shd w:val="clear" w:color="auto" w:fill="FFFFFF"/>
                <w:lang w:eastAsia="en-US"/>
              </w:rPr>
              <w:t>*</w:t>
            </w:r>
            <w:r w:rsidRPr="00080604">
              <w:rPr>
                <w:rFonts w:ascii="Georgia" w:eastAsiaTheme="minorHAnsi" w:hAnsi="Georgia" w:cs="Arial"/>
                <w:b/>
                <w:bCs/>
                <w:sz w:val="20"/>
                <w:szCs w:val="20"/>
                <w:shd w:val="clear" w:color="auto" w:fill="FFFFFF"/>
                <w:lang w:eastAsia="en-US"/>
              </w:rPr>
              <w:t>.</w:t>
            </w:r>
          </w:p>
          <w:p w14:paraId="49AD1E3D" w14:textId="4B1B0D2C" w:rsidR="00F62BA6" w:rsidRPr="00F62BA6" w:rsidRDefault="00F62BA6" w:rsidP="00080604">
            <w:pPr>
              <w:pStyle w:val="a9"/>
              <w:shd w:val="clear" w:color="auto" w:fill="FFFFFF"/>
              <w:spacing w:before="0" w:beforeAutospacing="0" w:after="0" w:afterAutospacing="0"/>
              <w:textAlignment w:val="baseline"/>
              <w:rPr>
                <w:rFonts w:ascii="Georgia" w:hAnsi="Georgia" w:cs="Arial"/>
                <w:b/>
                <w:sz w:val="20"/>
                <w:szCs w:val="20"/>
              </w:rPr>
            </w:pPr>
            <w:r w:rsidRPr="00F62BA6">
              <w:rPr>
                <w:rFonts w:ascii="Georgia" w:hAnsi="Georgia" w:cs="Arial"/>
                <w:sz w:val="20"/>
                <w:szCs w:val="20"/>
              </w:rPr>
              <w:t xml:space="preserve">Переезд в </w:t>
            </w:r>
            <w:proofErr w:type="spellStart"/>
            <w:r w:rsidRPr="00F62BA6">
              <w:rPr>
                <w:rFonts w:ascii="Georgia" w:hAnsi="Georgia" w:cs="Arial"/>
                <w:b/>
                <w:sz w:val="20"/>
                <w:szCs w:val="20"/>
              </w:rPr>
              <w:t>Сарла</w:t>
            </w:r>
            <w:proofErr w:type="spellEnd"/>
            <w:r w:rsidRPr="00F62BA6">
              <w:rPr>
                <w:rFonts w:ascii="Georgia" w:hAnsi="Georgia" w:cs="Arial"/>
                <w:b/>
                <w:sz w:val="20"/>
                <w:szCs w:val="20"/>
              </w:rPr>
              <w:t>-ла-</w:t>
            </w:r>
            <w:proofErr w:type="spellStart"/>
            <w:r w:rsidRPr="00F62BA6">
              <w:rPr>
                <w:rFonts w:ascii="Georgia" w:hAnsi="Georgia" w:cs="Arial"/>
                <w:b/>
                <w:sz w:val="20"/>
                <w:szCs w:val="20"/>
              </w:rPr>
              <w:t>Канеда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 - столицу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</w:rPr>
              <w:t>Перигора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>. Вечерняя экскурсия по городу. Посещение средневекового города-лабиринта </w:t>
            </w:r>
            <w:proofErr w:type="spellStart"/>
            <w:r>
              <w:fldChar w:fldCharType="begin"/>
            </w:r>
            <w:r>
              <w:instrText>HYPERLINK "https://www.tourtrans.ru/countries/citywindow/1586.html?tour_id=3787" \o "Сарла-Ла-Канеда"</w:instrText>
            </w:r>
            <w:r>
              <w:fldChar w:fldCharType="separate"/>
            </w:r>
            <w:r w:rsidRPr="00F62BA6">
              <w:rPr>
                <w:rFonts w:ascii="Georgia" w:hAnsi="Georgia"/>
                <w:b/>
                <w:sz w:val="20"/>
                <w:szCs w:val="20"/>
              </w:rPr>
              <w:t>Сарла</w:t>
            </w:r>
            <w:proofErr w:type="spellEnd"/>
            <w:r w:rsidRPr="00F62BA6">
              <w:rPr>
                <w:rFonts w:ascii="Georgia" w:hAnsi="Georgia"/>
                <w:b/>
                <w:sz w:val="20"/>
                <w:szCs w:val="20"/>
              </w:rPr>
              <w:t>-Ла-</w:t>
            </w:r>
            <w:proofErr w:type="spellStart"/>
            <w:r w:rsidRPr="00F62BA6">
              <w:rPr>
                <w:rFonts w:ascii="Georgia" w:hAnsi="Georgia"/>
                <w:b/>
                <w:sz w:val="20"/>
                <w:szCs w:val="20"/>
              </w:rPr>
              <w:t>Канеда</w:t>
            </w:r>
            <w:proofErr w:type="spellEnd"/>
            <w:r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  <w:r w:rsidRPr="00F62BA6">
              <w:rPr>
                <w:rFonts w:ascii="Georgia" w:hAnsi="Georgia" w:cs="Arial"/>
                <w:sz w:val="20"/>
                <w:szCs w:val="20"/>
              </w:rPr>
              <w:t xml:space="preserve">  – центра региона Черный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</w:rPr>
              <w:t>Перигор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>, мекки кинематографистов и гурманов, столицы черного трюфеля и самого вкусного фуа-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</w:rPr>
              <w:t>гра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. При </w:t>
            </w:r>
            <w:r w:rsidRPr="00F62BA6">
              <w:rPr>
                <w:rFonts w:ascii="Georgia" w:hAnsi="Georgia" w:cs="Arial"/>
                <w:sz w:val="20"/>
                <w:szCs w:val="20"/>
              </w:rPr>
              <w:lastRenderedPageBreak/>
              <w:t>возможности - дегустация* для истинных гурманов местных специалитетов (фуа-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</w:rPr>
              <w:t>гра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, трюфельный паштет, вино Бержерак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</w:rPr>
              <w:t>ок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 15 евро).</w:t>
            </w:r>
            <w:r w:rsidRPr="00F62BA6">
              <w:rPr>
                <w:rFonts w:ascii="Georgia" w:hAnsi="Georgia" w:cs="Arial"/>
                <w:color w:val="000000"/>
                <w:sz w:val="20"/>
                <w:szCs w:val="20"/>
                <w:shd w:val="clear" w:color="auto" w:fill="E3FEE0"/>
              </w:rPr>
              <w:t xml:space="preserve"> </w:t>
            </w:r>
            <w:r w:rsidRPr="00F62BA6">
              <w:rPr>
                <w:rFonts w:ascii="Georgia" w:hAnsi="Georgia" w:cs="Arial"/>
                <w:sz w:val="20"/>
                <w:szCs w:val="20"/>
              </w:rPr>
              <w:t xml:space="preserve">Возможность заказать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</w:rPr>
              <w:t>перигорский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 ужин* (доп. плата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</w:rPr>
              <w:t>ок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 35 €).  Ночлег в регионе. </w:t>
            </w:r>
          </w:p>
        </w:tc>
      </w:tr>
      <w:tr w:rsidR="00F62BA6" w:rsidRPr="00F62BA6" w14:paraId="46941206" w14:textId="77777777" w:rsidTr="005F7802">
        <w:tc>
          <w:tcPr>
            <w:tcW w:w="1101" w:type="dxa"/>
            <w:vAlign w:val="center"/>
          </w:tcPr>
          <w:p w14:paraId="4154B437" w14:textId="0E09B630" w:rsidR="00F62BA6" w:rsidRPr="00F62BA6" w:rsidRDefault="00082BC9" w:rsidP="00F32941">
            <w:pPr>
              <w:rPr>
                <w:rFonts w:ascii="Georgia" w:hAnsi="Georgia" w:cs="Arial"/>
                <w:b/>
                <w:i/>
                <w:sz w:val="20"/>
                <w:szCs w:val="20"/>
              </w:rPr>
            </w:pPr>
            <w:r>
              <w:rPr>
                <w:rFonts w:ascii="Georgia" w:hAnsi="Georgia" w:cs="Arial"/>
                <w:b/>
                <w:i/>
                <w:sz w:val="20"/>
                <w:szCs w:val="20"/>
              </w:rPr>
              <w:lastRenderedPageBreak/>
              <w:t>24/06</w:t>
            </w:r>
          </w:p>
        </w:tc>
        <w:tc>
          <w:tcPr>
            <w:tcW w:w="9639" w:type="dxa"/>
          </w:tcPr>
          <w:p w14:paraId="6992681C" w14:textId="77777777" w:rsidR="00F62BA6" w:rsidRPr="00F62BA6" w:rsidRDefault="00F62BA6" w:rsidP="00F32941">
            <w:pPr>
              <w:pStyle w:val="a9"/>
              <w:shd w:val="clear" w:color="auto" w:fill="FFFFFF"/>
              <w:spacing w:before="0" w:beforeAutospacing="0" w:after="0" w:afterAutospacing="0"/>
              <w:textAlignment w:val="baseline"/>
              <w:rPr>
                <w:rFonts w:ascii="Georgia" w:hAnsi="Georgia" w:cs="Arial"/>
                <w:sz w:val="20"/>
                <w:szCs w:val="20"/>
              </w:rPr>
            </w:pPr>
            <w:r w:rsidRPr="00F62BA6">
              <w:rPr>
                <w:rFonts w:ascii="Georgia" w:hAnsi="Georgia" w:cs="Arial"/>
                <w:sz w:val="20"/>
                <w:szCs w:val="20"/>
              </w:rPr>
              <w:t xml:space="preserve">Завтрак. </w:t>
            </w:r>
            <w:r w:rsidRPr="00F62BA6">
              <w:rPr>
                <w:rFonts w:ascii="Georgia" w:hAnsi="Georgia" w:cs="Arial"/>
                <w:b/>
                <w:sz w:val="20"/>
                <w:szCs w:val="20"/>
              </w:rPr>
              <w:t>Переезд в Ла-Рок-</w:t>
            </w:r>
            <w:proofErr w:type="spellStart"/>
            <w:r w:rsidRPr="00F62BA6">
              <w:rPr>
                <w:rFonts w:ascii="Georgia" w:hAnsi="Georgia" w:cs="Arial"/>
                <w:b/>
                <w:sz w:val="20"/>
                <w:szCs w:val="20"/>
              </w:rPr>
              <w:t>Гажак</w:t>
            </w:r>
            <w:proofErr w:type="spellEnd"/>
            <w:r w:rsidRPr="00F62BA6">
              <w:rPr>
                <w:rFonts w:ascii="Georgia" w:hAnsi="Georgia" w:cs="Arial"/>
                <w:b/>
                <w:sz w:val="20"/>
                <w:szCs w:val="20"/>
              </w:rPr>
              <w:t xml:space="preserve"> </w:t>
            </w:r>
            <w:r w:rsidRPr="00F62BA6">
              <w:rPr>
                <w:rFonts w:ascii="Georgia" w:hAnsi="Georgia" w:cs="Arial"/>
                <w:sz w:val="20"/>
                <w:szCs w:val="20"/>
              </w:rPr>
              <w:t xml:space="preserve">- одну из самых красивых деревень Франции.  Удивительной красоты городок, прилепившийся к отвесной скале у реки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</w:rPr>
              <w:t>Дордонь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. Практически все домики в La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</w:rPr>
              <w:t>Roque-Gageac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 построены из желтого камня, характерного для долины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</w:rPr>
              <w:t>Дордонь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>, с каменными крышами.</w:t>
            </w:r>
          </w:p>
          <w:p w14:paraId="30B0FAFA" w14:textId="77777777" w:rsidR="00F62BA6" w:rsidRPr="00F62BA6" w:rsidRDefault="00F62BA6" w:rsidP="00F32941">
            <w:pPr>
              <w:pStyle w:val="a9"/>
              <w:shd w:val="clear" w:color="auto" w:fill="FFFFFF"/>
              <w:spacing w:before="0" w:beforeAutospacing="0" w:after="0" w:afterAutospacing="0"/>
              <w:textAlignment w:val="baseline"/>
              <w:rPr>
                <w:rFonts w:ascii="Georgia" w:hAnsi="Georgia" w:cs="Arial"/>
                <w:sz w:val="20"/>
                <w:szCs w:val="20"/>
              </w:rPr>
            </w:pPr>
            <w:r w:rsidRPr="00F62BA6">
              <w:rPr>
                <w:rFonts w:ascii="Georgia" w:hAnsi="Georgia" w:cs="Arial"/>
                <w:sz w:val="20"/>
                <w:szCs w:val="20"/>
              </w:rPr>
              <w:t xml:space="preserve">Для желающих посещение садов </w:t>
            </w:r>
            <w:proofErr w:type="spellStart"/>
            <w:r w:rsidRPr="00F62BA6">
              <w:rPr>
                <w:rFonts w:ascii="Georgia" w:hAnsi="Georgia" w:cs="Arial"/>
                <w:b/>
                <w:sz w:val="20"/>
                <w:szCs w:val="20"/>
              </w:rPr>
              <w:t>Маркессак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 (€20 трансфер + билет). Этот фантастический по красоте французский сад, один из красивейших садов Франции, известен своими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</w:rPr>
              <w:t>топиарами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 причудливых форм и знаменитым видом-бельведером над рекой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</w:rPr>
              <w:t>Дордонь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>.</w:t>
            </w:r>
          </w:p>
          <w:p w14:paraId="10990584" w14:textId="77777777" w:rsidR="00F62BA6" w:rsidRPr="00F62BA6" w:rsidRDefault="00F62BA6" w:rsidP="00F32941">
            <w:pPr>
              <w:shd w:val="clear" w:color="auto" w:fill="FFFFFF"/>
              <w:rPr>
                <w:rFonts w:ascii="Georgia" w:hAnsi="Georgia" w:cs="Arial"/>
                <w:sz w:val="20"/>
                <w:szCs w:val="20"/>
              </w:rPr>
            </w:pPr>
            <w:r w:rsidRPr="00F62BA6">
              <w:rPr>
                <w:rFonts w:ascii="Georgia" w:hAnsi="Georgia" w:cs="Arial"/>
                <w:sz w:val="20"/>
                <w:szCs w:val="20"/>
              </w:rPr>
              <w:t xml:space="preserve">Прогулка на лодках-габарах по реке </w:t>
            </w:r>
            <w:proofErr w:type="spellStart"/>
            <w:r w:rsidRPr="00F62BA6">
              <w:rPr>
                <w:rFonts w:ascii="Georgia" w:hAnsi="Georgia" w:cs="Arial"/>
                <w:b/>
                <w:sz w:val="20"/>
                <w:szCs w:val="20"/>
              </w:rPr>
              <w:t>Дордонь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* (15€). </w:t>
            </w:r>
          </w:p>
          <w:p w14:paraId="04BFA11A" w14:textId="40793FDB" w:rsidR="00F62BA6" w:rsidRPr="00F62BA6" w:rsidRDefault="00F62BA6" w:rsidP="00F62BA6">
            <w:pPr>
              <w:shd w:val="clear" w:color="auto" w:fill="FFFFFF"/>
              <w:rPr>
                <w:rFonts w:ascii="Georgia" w:hAnsi="Georgia" w:cs="Arial"/>
                <w:sz w:val="20"/>
                <w:szCs w:val="20"/>
              </w:rPr>
            </w:pPr>
            <w:r w:rsidRPr="00F62BA6">
              <w:rPr>
                <w:rFonts w:ascii="Georgia" w:hAnsi="Georgia" w:cs="Arial"/>
                <w:sz w:val="20"/>
                <w:szCs w:val="20"/>
              </w:rPr>
              <w:t xml:space="preserve">Переезд в </w:t>
            </w:r>
            <w:r w:rsidRPr="00F62BA6">
              <w:rPr>
                <w:rFonts w:ascii="Georgia" w:hAnsi="Georgia" w:cs="Arial"/>
                <w:b/>
                <w:sz w:val="20"/>
                <w:szCs w:val="20"/>
              </w:rPr>
              <w:t>отель</w:t>
            </w:r>
            <w:r w:rsidRPr="00F62BA6">
              <w:rPr>
                <w:rFonts w:ascii="Georgia" w:hAnsi="Georgia" w:cs="Arial"/>
                <w:sz w:val="20"/>
                <w:szCs w:val="20"/>
              </w:rPr>
              <w:t xml:space="preserve">. Ночлег. </w:t>
            </w:r>
          </w:p>
        </w:tc>
      </w:tr>
      <w:tr w:rsidR="00F62BA6" w:rsidRPr="00F62BA6" w14:paraId="557DE442" w14:textId="77777777" w:rsidTr="005F7802">
        <w:tc>
          <w:tcPr>
            <w:tcW w:w="1101" w:type="dxa"/>
            <w:vAlign w:val="center"/>
          </w:tcPr>
          <w:p w14:paraId="39845722" w14:textId="1A4B4AF9" w:rsidR="00F62BA6" w:rsidRPr="00F62BA6" w:rsidRDefault="00082BC9" w:rsidP="00F32941">
            <w:pPr>
              <w:rPr>
                <w:rFonts w:ascii="Georgia" w:hAnsi="Georgia" w:cs="Arial"/>
                <w:b/>
                <w:i/>
                <w:sz w:val="20"/>
                <w:szCs w:val="20"/>
              </w:rPr>
            </w:pPr>
            <w:r>
              <w:rPr>
                <w:rFonts w:ascii="Georgia" w:hAnsi="Georgia" w:cs="Arial"/>
                <w:b/>
                <w:i/>
                <w:sz w:val="20"/>
                <w:szCs w:val="20"/>
              </w:rPr>
              <w:t>25/06</w:t>
            </w:r>
          </w:p>
        </w:tc>
        <w:tc>
          <w:tcPr>
            <w:tcW w:w="9639" w:type="dxa"/>
          </w:tcPr>
          <w:p w14:paraId="250F7CDC" w14:textId="483CF594" w:rsidR="00F62BA6" w:rsidRPr="00F62BA6" w:rsidRDefault="00F62BA6" w:rsidP="00F32941">
            <w:pPr>
              <w:pStyle w:val="a9"/>
              <w:keepNext/>
              <w:shd w:val="clear" w:color="auto" w:fill="FFFFFF"/>
              <w:spacing w:before="0" w:beforeAutospacing="0" w:after="0" w:afterAutospacing="0"/>
              <w:rPr>
                <w:rFonts w:ascii="Georgia" w:hAnsi="Georgia" w:cs="Arial"/>
                <w:sz w:val="20"/>
                <w:szCs w:val="20"/>
              </w:rPr>
            </w:pPr>
            <w:r w:rsidRPr="00F62BA6">
              <w:rPr>
                <w:rFonts w:ascii="Georgia" w:hAnsi="Georgia" w:cs="Arial"/>
                <w:sz w:val="20"/>
                <w:szCs w:val="20"/>
              </w:rPr>
              <w:t>Завтрак. Экскурсия «</w:t>
            </w:r>
            <w:proofErr w:type="spellStart"/>
            <w:r w:rsidRPr="00F62BA6">
              <w:rPr>
                <w:rFonts w:ascii="Georgia" w:hAnsi="Georgia" w:cs="Arial"/>
                <w:b/>
                <w:bCs/>
                <w:sz w:val="20"/>
                <w:szCs w:val="20"/>
              </w:rPr>
              <w:t>Перуж</w:t>
            </w:r>
            <w:proofErr w:type="spellEnd"/>
            <w:r w:rsidRPr="00F62BA6">
              <w:rPr>
                <w:rFonts w:ascii="Georgia" w:hAnsi="Georgia" w:cs="Arial"/>
                <w:b/>
                <w:bCs/>
                <w:sz w:val="20"/>
                <w:szCs w:val="20"/>
              </w:rPr>
              <w:t xml:space="preserve"> </w:t>
            </w:r>
            <w:r w:rsidRPr="00F62BA6">
              <w:rPr>
                <w:rFonts w:ascii="Georgia" w:hAnsi="Georgia" w:cs="Arial"/>
                <w:sz w:val="20"/>
                <w:szCs w:val="20"/>
              </w:rPr>
              <w:t>– живой музей Средневековья» -аутентичные средневековые улочки, каменные дома, истертые ступени в храме, крепостные стены и т.д. Прогулки </w:t>
            </w:r>
            <w:proofErr w:type="gramStart"/>
            <w:r w:rsidRPr="00F62BA6">
              <w:rPr>
                <w:rFonts w:ascii="Georgia" w:hAnsi="Georgia" w:cs="Arial"/>
                <w:sz w:val="20"/>
                <w:szCs w:val="20"/>
              </w:rPr>
              <w:t>по  </w:t>
            </w:r>
            <w:proofErr w:type="spellStart"/>
            <w:r w:rsidRPr="00F62BA6">
              <w:rPr>
                <w:rFonts w:ascii="Georgia" w:hAnsi="Georgia" w:cs="Arial"/>
                <w:b/>
                <w:sz w:val="20"/>
                <w:szCs w:val="20"/>
              </w:rPr>
              <w:t>Перужу</w:t>
            </w:r>
            <w:proofErr w:type="spellEnd"/>
            <w:proofErr w:type="gram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  включают  и посещение мест, которые вошли в историю мирового кино  “ Фанфан-Тюльпан” и три версии “Трех мушкетеров” снимали именно здесь. </w:t>
            </w:r>
          </w:p>
          <w:p w14:paraId="5E35BEAA" w14:textId="77777777" w:rsidR="00F62BA6" w:rsidRPr="00F62BA6" w:rsidRDefault="00F62BA6" w:rsidP="00F32941">
            <w:pPr>
              <w:keepNext/>
              <w:shd w:val="clear" w:color="auto" w:fill="FFFFFF"/>
              <w:rPr>
                <w:rFonts w:ascii="Georgia" w:hAnsi="Georgia" w:cs="Arial"/>
                <w:sz w:val="20"/>
                <w:szCs w:val="20"/>
              </w:rPr>
            </w:pPr>
            <w:r w:rsidRPr="00F62BA6">
              <w:rPr>
                <w:rFonts w:ascii="Georgia" w:hAnsi="Georgia" w:cs="Arial"/>
                <w:b/>
                <w:bCs/>
                <w:sz w:val="20"/>
                <w:szCs w:val="20"/>
              </w:rPr>
              <w:t xml:space="preserve">В свободное время вы можете продегустировать специалитет местной кухни – </w:t>
            </w:r>
            <w:proofErr w:type="spellStart"/>
            <w:r w:rsidRPr="00F62BA6">
              <w:rPr>
                <w:rFonts w:ascii="Georgia" w:hAnsi="Georgia" w:cs="Arial"/>
                <w:b/>
                <w:bCs/>
                <w:sz w:val="20"/>
                <w:szCs w:val="20"/>
              </w:rPr>
              <w:t>перужские</w:t>
            </w:r>
            <w:proofErr w:type="spellEnd"/>
            <w:r w:rsidRPr="00F62BA6">
              <w:rPr>
                <w:rFonts w:ascii="Georgia" w:hAnsi="Georgia" w:cs="Arial"/>
                <w:b/>
                <w:bCs/>
                <w:sz w:val="20"/>
                <w:szCs w:val="20"/>
              </w:rPr>
              <w:t xml:space="preserve"> галеты с </w:t>
            </w:r>
            <w:proofErr w:type="spellStart"/>
            <w:r w:rsidRPr="00F62BA6">
              <w:rPr>
                <w:rFonts w:ascii="Georgia" w:hAnsi="Georgia" w:cs="Arial"/>
                <w:b/>
                <w:bCs/>
                <w:sz w:val="20"/>
                <w:szCs w:val="20"/>
              </w:rPr>
              <w:t>гипокрасом</w:t>
            </w:r>
            <w:proofErr w:type="spellEnd"/>
            <w:r w:rsidRPr="00F62BA6">
              <w:rPr>
                <w:rFonts w:ascii="Georgia" w:hAnsi="Georgia" w:cs="Arial"/>
                <w:b/>
                <w:bCs/>
                <w:sz w:val="20"/>
                <w:szCs w:val="20"/>
              </w:rPr>
              <w:t>,</w:t>
            </w:r>
            <w:r w:rsidRPr="00F62BA6">
              <w:rPr>
                <w:rFonts w:ascii="Georgia" w:hAnsi="Georgia" w:cs="Arial"/>
                <w:sz w:val="20"/>
                <w:szCs w:val="20"/>
              </w:rPr>
              <w:t xml:space="preserve"> средневековым напитком из вина с добавлением пряностей*.  </w:t>
            </w:r>
          </w:p>
          <w:p w14:paraId="122FF95B" w14:textId="3E86CF8D" w:rsidR="00F62BA6" w:rsidRPr="00F62BA6" w:rsidRDefault="00F62BA6" w:rsidP="00F84AAD">
            <w:pPr>
              <w:rPr>
                <w:rFonts w:ascii="Georgia" w:hAnsi="Georgia" w:cs="Arial"/>
                <w:sz w:val="20"/>
                <w:szCs w:val="20"/>
              </w:rPr>
            </w:pPr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Переезд </w:t>
            </w:r>
            <w:proofErr w:type="gramStart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в  </w:t>
            </w:r>
            <w:r w:rsidRPr="00F62BA6">
              <w:rPr>
                <w:rFonts w:ascii="Georgia" w:hAnsi="Georgia" w:cs="Arial"/>
                <w:b/>
                <w:bCs/>
                <w:sz w:val="20"/>
                <w:szCs w:val="20"/>
                <w:shd w:val="clear" w:color="auto" w:fill="FFFFFF"/>
              </w:rPr>
              <w:t>Бон</w:t>
            </w:r>
            <w:proofErr w:type="gramEnd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 xml:space="preserve">  - столицу бургундских вин. Виноделие – это главная религия местных жителей. В Боне находится множество достопримечательностей и памятников архитектуры и истории Франции. Во время прогулки по городу мы увидим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цepкoвь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Бoгoмaтepи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 xml:space="preserve">, Часовую башню, Герцогский дворец. </w:t>
            </w:r>
            <w:r w:rsidRPr="00F84AAD">
              <w:rPr>
                <w:rFonts w:ascii="Georgia" w:hAnsi="Georgia" w:cs="Arial"/>
                <w:b/>
                <w:bCs/>
                <w:sz w:val="20"/>
                <w:szCs w:val="20"/>
                <w:shd w:val="clear" w:color="auto" w:fill="FFFFFF"/>
              </w:rPr>
              <w:t xml:space="preserve">По </w:t>
            </w:r>
            <w:proofErr w:type="gramStart"/>
            <w:r w:rsidRPr="00F84AAD">
              <w:rPr>
                <w:rFonts w:ascii="Georgia" w:hAnsi="Georgia" w:cs="Arial"/>
                <w:b/>
                <w:bCs/>
                <w:sz w:val="20"/>
                <w:szCs w:val="20"/>
                <w:shd w:val="clear" w:color="auto" w:fill="FFFFFF"/>
              </w:rPr>
              <w:t>желанию</w:t>
            </w:r>
            <w:r w:rsidR="00F84AAD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:*</w:t>
            </w:r>
            <w:proofErr w:type="gramEnd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 xml:space="preserve"> посещение уникального музея </w:t>
            </w:r>
            <w:proofErr w:type="spellStart"/>
            <w:r w:rsidRPr="00F84AAD">
              <w:rPr>
                <w:rFonts w:ascii="Georgia" w:hAnsi="Georgia" w:cs="Arial"/>
                <w:b/>
                <w:bCs/>
                <w:sz w:val="20"/>
                <w:szCs w:val="20"/>
                <w:shd w:val="clear" w:color="auto" w:fill="FFFFFF"/>
              </w:rPr>
              <w:t>Hospices</w:t>
            </w:r>
            <w:proofErr w:type="spellEnd"/>
            <w:r w:rsidRPr="00F84AAD">
              <w:rPr>
                <w:rFonts w:ascii="Georgia" w:hAnsi="Georgia" w:cs="Arial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F84AAD">
              <w:rPr>
                <w:rFonts w:ascii="Georgia" w:hAnsi="Georgia" w:cs="Arial"/>
                <w:b/>
                <w:bCs/>
                <w:sz w:val="20"/>
                <w:szCs w:val="20"/>
                <w:shd w:val="clear" w:color="auto" w:fill="FFFFFF"/>
              </w:rPr>
              <w:t>de</w:t>
            </w:r>
            <w:proofErr w:type="spellEnd"/>
            <w:r w:rsidRPr="00F84AAD">
              <w:rPr>
                <w:rFonts w:ascii="Georgia" w:hAnsi="Georgia" w:cs="Arial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F84AAD">
              <w:rPr>
                <w:rFonts w:ascii="Georgia" w:hAnsi="Georgia" w:cs="Arial"/>
                <w:b/>
                <w:bCs/>
                <w:sz w:val="20"/>
                <w:szCs w:val="20"/>
                <w:shd w:val="clear" w:color="auto" w:fill="FFFFFF"/>
              </w:rPr>
              <w:t>Beaune</w:t>
            </w:r>
            <w:proofErr w:type="spellEnd"/>
            <w:r w:rsidRPr="00F84AAD">
              <w:rPr>
                <w:rFonts w:ascii="Georgia" w:hAnsi="Georgia" w:cs="Arial"/>
                <w:b/>
                <w:bCs/>
                <w:sz w:val="20"/>
                <w:szCs w:val="20"/>
                <w:shd w:val="clear" w:color="auto" w:fill="FFFFFF"/>
              </w:rPr>
              <w:t>*</w:t>
            </w:r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 xml:space="preserve"> , где хранится знаменитый алтарь «Страшный суд»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Рогира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 xml:space="preserve"> ван дер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Вейдена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 xml:space="preserve"> 15 века. </w:t>
            </w:r>
            <w:r w:rsidRPr="00F62BA6">
              <w:rPr>
                <w:rFonts w:ascii="Georgia" w:hAnsi="Georgia" w:cs="Arial"/>
                <w:sz w:val="20"/>
                <w:szCs w:val="20"/>
              </w:rPr>
              <w:t xml:space="preserve">Переезд в транзитный отель. Ночлег. </w:t>
            </w:r>
          </w:p>
        </w:tc>
      </w:tr>
      <w:tr w:rsidR="00F62BA6" w:rsidRPr="00F62BA6" w14:paraId="583A3DF6" w14:textId="77777777" w:rsidTr="005F7802">
        <w:tc>
          <w:tcPr>
            <w:tcW w:w="1101" w:type="dxa"/>
            <w:vAlign w:val="center"/>
          </w:tcPr>
          <w:p w14:paraId="59AAADC3" w14:textId="69DDB356" w:rsidR="00F62BA6" w:rsidRPr="00F62BA6" w:rsidRDefault="00082BC9" w:rsidP="00F32941">
            <w:pPr>
              <w:rPr>
                <w:rFonts w:ascii="Georgia" w:hAnsi="Georgia" w:cs="Arial"/>
                <w:b/>
                <w:i/>
                <w:sz w:val="20"/>
                <w:szCs w:val="20"/>
              </w:rPr>
            </w:pPr>
            <w:r>
              <w:rPr>
                <w:rFonts w:ascii="Georgia" w:hAnsi="Georgia" w:cs="Arial"/>
                <w:b/>
                <w:i/>
                <w:sz w:val="20"/>
                <w:szCs w:val="20"/>
              </w:rPr>
              <w:t>26/06</w:t>
            </w:r>
          </w:p>
        </w:tc>
        <w:tc>
          <w:tcPr>
            <w:tcW w:w="9639" w:type="dxa"/>
          </w:tcPr>
          <w:p w14:paraId="03D9005D" w14:textId="77777777" w:rsidR="00F62BA6" w:rsidRPr="00F62BA6" w:rsidRDefault="00F62BA6" w:rsidP="00F32941">
            <w:pPr>
              <w:pStyle w:val="docdata"/>
              <w:spacing w:before="0" w:beforeAutospacing="0" w:after="0" w:afterAutospacing="0"/>
              <w:rPr>
                <w:rFonts w:ascii="Georgia" w:hAnsi="Georgia" w:cs="Arial"/>
                <w:sz w:val="20"/>
                <w:szCs w:val="20"/>
              </w:rPr>
            </w:pPr>
            <w:r w:rsidRPr="00F62BA6">
              <w:rPr>
                <w:rFonts w:ascii="Georgia" w:hAnsi="Georgia" w:cs="Arial"/>
                <w:sz w:val="20"/>
                <w:szCs w:val="20"/>
              </w:rPr>
              <w:t xml:space="preserve">Завтрак. Прогулка по старинной части </w:t>
            </w:r>
            <w:r w:rsidRPr="00F62BA6">
              <w:rPr>
                <w:rFonts w:ascii="Georgia" w:hAnsi="Georgia" w:cs="Arial"/>
                <w:b/>
                <w:bCs/>
                <w:sz w:val="20"/>
                <w:szCs w:val="20"/>
              </w:rPr>
              <w:t>Баден-Бадена</w:t>
            </w:r>
            <w:r w:rsidRPr="00F62BA6">
              <w:rPr>
                <w:rFonts w:ascii="Georgia" w:hAnsi="Georgia" w:cs="Arial"/>
                <w:sz w:val="20"/>
                <w:szCs w:val="20"/>
              </w:rPr>
              <w:t xml:space="preserve">, живописной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</w:rPr>
              <w:t>Лихтентальской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 аллее, Изящный павильон минеральных вод и самое красивое в Европе казино. Узнаете почему этот маленький городок стал известен всему миру и чем он живет сегодня.</w:t>
            </w:r>
          </w:p>
          <w:p w14:paraId="36EFA031" w14:textId="77777777" w:rsidR="00F62BA6" w:rsidRPr="00F62BA6" w:rsidRDefault="00F62BA6" w:rsidP="00F32941">
            <w:pPr>
              <w:rPr>
                <w:rFonts w:ascii="Georgia" w:hAnsi="Georgia" w:cs="Arial"/>
                <w:sz w:val="20"/>
                <w:szCs w:val="20"/>
              </w:rPr>
            </w:pPr>
            <w:r w:rsidRPr="00F62BA6">
              <w:rPr>
                <w:rFonts w:ascii="Georgia" w:hAnsi="Georgia" w:cs="Arial"/>
                <w:sz w:val="20"/>
                <w:szCs w:val="20"/>
              </w:rPr>
              <w:t>Экскурсия по городу с местным гидом (или Посещение термальных источников - доплата от 25 €).</w:t>
            </w:r>
          </w:p>
          <w:p w14:paraId="21E13851" w14:textId="77777777" w:rsidR="00F62BA6" w:rsidRPr="00F62BA6" w:rsidRDefault="00F62BA6" w:rsidP="00F32941">
            <w:pPr>
              <w:shd w:val="clear" w:color="auto" w:fill="FFFFFF"/>
              <w:rPr>
                <w:rFonts w:ascii="Georgia" w:hAnsi="Georgia" w:cs="Arial"/>
                <w:sz w:val="20"/>
                <w:szCs w:val="20"/>
              </w:rPr>
            </w:pPr>
            <w:r w:rsidRPr="00F62BA6">
              <w:rPr>
                <w:rFonts w:ascii="Georgia" w:hAnsi="Georgia" w:cs="Arial"/>
                <w:sz w:val="20"/>
                <w:szCs w:val="20"/>
              </w:rPr>
              <w:t xml:space="preserve">Переезд в Польшу, ночлег в отеле. Транзит в Польшу. Ночлег в отеле. </w:t>
            </w:r>
          </w:p>
        </w:tc>
      </w:tr>
      <w:tr w:rsidR="00F62BA6" w:rsidRPr="00F62BA6" w14:paraId="174496DF" w14:textId="77777777" w:rsidTr="005F7802">
        <w:tc>
          <w:tcPr>
            <w:tcW w:w="1101" w:type="dxa"/>
            <w:vAlign w:val="center"/>
          </w:tcPr>
          <w:p w14:paraId="4D67EB98" w14:textId="5A58D5CC" w:rsidR="00F62BA6" w:rsidRPr="00F62BA6" w:rsidRDefault="00082BC9" w:rsidP="00F32941">
            <w:pPr>
              <w:rPr>
                <w:rFonts w:ascii="Georgia" w:hAnsi="Georgia" w:cs="Arial"/>
                <w:b/>
                <w:i/>
                <w:sz w:val="20"/>
                <w:szCs w:val="20"/>
              </w:rPr>
            </w:pPr>
            <w:r>
              <w:rPr>
                <w:rFonts w:ascii="Georgia" w:hAnsi="Georgia" w:cs="Arial"/>
                <w:b/>
                <w:i/>
                <w:sz w:val="20"/>
                <w:szCs w:val="20"/>
              </w:rPr>
              <w:t>27/06</w:t>
            </w:r>
          </w:p>
        </w:tc>
        <w:tc>
          <w:tcPr>
            <w:tcW w:w="9639" w:type="dxa"/>
          </w:tcPr>
          <w:p w14:paraId="26C60F45" w14:textId="77777777" w:rsidR="00F62BA6" w:rsidRPr="00F62BA6" w:rsidRDefault="00F62BA6" w:rsidP="00F32941">
            <w:pPr>
              <w:pStyle w:val="docdata"/>
              <w:spacing w:before="0" w:beforeAutospacing="0" w:after="0" w:afterAutospacing="0"/>
              <w:rPr>
                <w:rFonts w:ascii="Georgia" w:hAnsi="Georgia" w:cs="Arial"/>
                <w:sz w:val="20"/>
                <w:szCs w:val="20"/>
              </w:rPr>
            </w:pPr>
            <w:r w:rsidRPr="00F62BA6">
              <w:rPr>
                <w:rFonts w:ascii="Georgia" w:hAnsi="Georgia" w:cs="Arial"/>
                <w:sz w:val="20"/>
                <w:szCs w:val="20"/>
              </w:rPr>
              <w:t>Завтрак.   Выезд в Минск. Транзит по территории Германии/Польши. Ночное прибытие в Минск.</w:t>
            </w:r>
          </w:p>
        </w:tc>
      </w:tr>
    </w:tbl>
    <w:p w14:paraId="1AA7A5D3" w14:textId="77777777" w:rsidR="00D350A8" w:rsidRPr="009C7F53" w:rsidRDefault="00D350A8" w:rsidP="002F68AA">
      <w:pPr>
        <w:jc w:val="center"/>
        <w:rPr>
          <w:rFonts w:ascii="Arial" w:hAnsi="Arial" w:cs="Arial"/>
          <w:b/>
          <w:iCs/>
          <w:sz w:val="22"/>
          <w:szCs w:val="22"/>
        </w:rPr>
      </w:pPr>
    </w:p>
    <w:p w14:paraId="2C914860" w14:textId="77777777" w:rsidR="00D350A8" w:rsidRPr="00F62BA6" w:rsidRDefault="00D350A8" w:rsidP="002F68AA">
      <w:pPr>
        <w:shd w:val="clear" w:color="auto" w:fill="FFFFFF"/>
        <w:rPr>
          <w:rFonts w:ascii="Georgia" w:hAnsi="Georgia" w:cs="Arial"/>
          <w:color w:val="2C2D2E"/>
          <w:sz w:val="22"/>
          <w:szCs w:val="22"/>
        </w:rPr>
      </w:pPr>
    </w:p>
    <w:p w14:paraId="5C925FF9" w14:textId="10DB71DC" w:rsidR="00D350A8" w:rsidRPr="005F7802" w:rsidRDefault="00E60884" w:rsidP="002F68AA">
      <w:pPr>
        <w:pStyle w:val="a5"/>
        <w:jc w:val="center"/>
        <w:rPr>
          <w:rFonts w:ascii="Georgia" w:hAnsi="Georgia" w:cs="Arial"/>
          <w:b/>
          <w:szCs w:val="24"/>
        </w:rPr>
      </w:pPr>
      <w:r w:rsidRPr="005F7802">
        <w:rPr>
          <w:rFonts w:ascii="Georgia" w:hAnsi="Georgia" w:cs="Arial"/>
          <w:b/>
          <w:szCs w:val="24"/>
        </w:rPr>
        <w:t xml:space="preserve">Стоимость </w:t>
      </w:r>
      <w:proofErr w:type="gramStart"/>
      <w:r w:rsidRPr="005F7802">
        <w:rPr>
          <w:rFonts w:ascii="Georgia" w:hAnsi="Georgia" w:cs="Arial"/>
          <w:b/>
          <w:szCs w:val="24"/>
        </w:rPr>
        <w:t xml:space="preserve">тура:  </w:t>
      </w:r>
      <w:r w:rsidR="00F84AAD">
        <w:rPr>
          <w:rFonts w:ascii="Georgia" w:hAnsi="Georgia" w:cs="Arial"/>
          <w:b/>
          <w:szCs w:val="24"/>
        </w:rPr>
        <w:t>89</w:t>
      </w:r>
      <w:r w:rsidRPr="005F7802">
        <w:rPr>
          <w:rFonts w:ascii="Georgia" w:hAnsi="Georgia" w:cs="Arial"/>
          <w:b/>
          <w:szCs w:val="24"/>
        </w:rPr>
        <w:t>5</w:t>
      </w:r>
      <w:proofErr w:type="gramEnd"/>
      <w:r w:rsidRPr="005F7802">
        <w:rPr>
          <w:rFonts w:ascii="Georgia" w:hAnsi="Georgia" w:cs="Arial"/>
          <w:b/>
          <w:szCs w:val="24"/>
        </w:rPr>
        <w:t xml:space="preserve"> </w:t>
      </w:r>
      <w:r w:rsidRPr="005F7802">
        <w:rPr>
          <w:rFonts w:ascii="Georgia" w:hAnsi="Georgia" w:cs="Arial"/>
          <w:b/>
          <w:bCs/>
          <w:szCs w:val="24"/>
        </w:rPr>
        <w:t>€</w:t>
      </w:r>
      <w:r w:rsidR="00D350A8" w:rsidRPr="005F7802">
        <w:rPr>
          <w:rFonts w:ascii="Georgia" w:hAnsi="Georgia" w:cs="Arial"/>
          <w:b/>
          <w:szCs w:val="24"/>
        </w:rPr>
        <w:t xml:space="preserve"> +250 </w:t>
      </w:r>
      <w:r w:rsidR="00D350A8" w:rsidRPr="005F7802">
        <w:rPr>
          <w:rFonts w:ascii="Georgia" w:hAnsi="Georgia" w:cs="Arial"/>
          <w:b/>
          <w:szCs w:val="24"/>
          <w:lang w:val="en-US"/>
        </w:rPr>
        <w:t>BYN</w:t>
      </w:r>
    </w:p>
    <w:p w14:paraId="7678C259" w14:textId="77777777" w:rsidR="00D350A8" w:rsidRPr="00F62BA6" w:rsidRDefault="00D350A8" w:rsidP="002F68AA">
      <w:pPr>
        <w:jc w:val="center"/>
        <w:rPr>
          <w:rFonts w:ascii="Georgia" w:hAnsi="Georgia" w:cs="Arial"/>
          <w:b/>
          <w:iCs/>
          <w:sz w:val="20"/>
          <w:szCs w:val="20"/>
        </w:rPr>
      </w:pPr>
    </w:p>
    <w:p w14:paraId="11C4C9F2" w14:textId="77777777" w:rsidR="00D350A8" w:rsidRPr="00F62BA6" w:rsidRDefault="00D350A8" w:rsidP="002F68AA">
      <w:pPr>
        <w:jc w:val="both"/>
        <w:rPr>
          <w:rFonts w:ascii="Georgia" w:hAnsi="Georgia" w:cs="Arial"/>
          <w:sz w:val="20"/>
          <w:szCs w:val="20"/>
        </w:rPr>
      </w:pPr>
      <w:r w:rsidRPr="00F62BA6">
        <w:rPr>
          <w:rFonts w:ascii="Georgia" w:hAnsi="Georgia" w:cs="Arial"/>
          <w:b/>
          <w:sz w:val="20"/>
          <w:szCs w:val="20"/>
        </w:rPr>
        <w:t xml:space="preserve">В стоимость тура входит: </w:t>
      </w:r>
      <w:r w:rsidRPr="00F62BA6">
        <w:rPr>
          <w:rFonts w:ascii="Georgia" w:hAnsi="Georgia" w:cs="Arial"/>
          <w:sz w:val="20"/>
          <w:szCs w:val="20"/>
        </w:rPr>
        <w:t>проезд на автобусе туристического класса, проживание в отелях 2-3, двух-</w:t>
      </w:r>
      <w:proofErr w:type="gramStart"/>
      <w:r w:rsidRPr="00F62BA6">
        <w:rPr>
          <w:rFonts w:ascii="Georgia" w:hAnsi="Georgia" w:cs="Arial"/>
          <w:sz w:val="20"/>
          <w:szCs w:val="20"/>
        </w:rPr>
        <w:t>трех местное</w:t>
      </w:r>
      <w:proofErr w:type="gramEnd"/>
      <w:r w:rsidRPr="00F62BA6">
        <w:rPr>
          <w:rFonts w:ascii="Georgia" w:hAnsi="Georgia" w:cs="Arial"/>
          <w:sz w:val="20"/>
          <w:szCs w:val="20"/>
        </w:rPr>
        <w:t xml:space="preserve"> размещение в ходе экскурсионной программы, завтраки в дни проживания, экскурсионное обслуживание согласно программе тура.</w:t>
      </w:r>
    </w:p>
    <w:p w14:paraId="4583F4E6" w14:textId="77777777" w:rsidR="00D350A8" w:rsidRPr="00F62BA6" w:rsidRDefault="00D350A8" w:rsidP="002F68AA">
      <w:pPr>
        <w:jc w:val="both"/>
        <w:rPr>
          <w:rFonts w:ascii="Georgia" w:hAnsi="Georgia" w:cs="Arial"/>
          <w:b/>
          <w:sz w:val="20"/>
          <w:szCs w:val="20"/>
        </w:rPr>
      </w:pPr>
    </w:p>
    <w:p w14:paraId="7256E6EE" w14:textId="77777777" w:rsidR="00D350A8" w:rsidRPr="00F62BA6" w:rsidRDefault="00D350A8" w:rsidP="002F68AA">
      <w:pPr>
        <w:pStyle w:val="11pt"/>
        <w:numPr>
          <w:ilvl w:val="0"/>
          <w:numId w:val="0"/>
        </w:numPr>
        <w:spacing w:before="0"/>
        <w:ind w:right="0"/>
        <w:jc w:val="both"/>
        <w:rPr>
          <w:rFonts w:ascii="Georgia" w:hAnsi="Georgia" w:cs="Arial"/>
          <w:b/>
          <w:bCs/>
          <w:i w:val="0"/>
          <w:sz w:val="20"/>
          <w:szCs w:val="20"/>
          <w:u w:val="single"/>
        </w:rPr>
      </w:pPr>
      <w:r w:rsidRPr="00F62BA6">
        <w:rPr>
          <w:rFonts w:ascii="Georgia" w:hAnsi="Georgia" w:cs="Arial"/>
          <w:b/>
          <w:bCs/>
          <w:i w:val="0"/>
          <w:sz w:val="20"/>
          <w:szCs w:val="20"/>
          <w:u w:val="single"/>
        </w:rPr>
        <w:t xml:space="preserve">Дополнительно оплачиваются: </w:t>
      </w:r>
    </w:p>
    <w:p w14:paraId="0AE62E54" w14:textId="77777777" w:rsidR="00D350A8" w:rsidRPr="00F62BA6" w:rsidRDefault="00D350A8" w:rsidP="002F68AA">
      <w:pPr>
        <w:pStyle w:val="4"/>
        <w:keepNext w:val="0"/>
        <w:numPr>
          <w:ilvl w:val="0"/>
          <w:numId w:val="2"/>
        </w:numPr>
        <w:shd w:val="clear" w:color="auto" w:fill="FFFFFF"/>
        <w:spacing w:before="0" w:after="0"/>
        <w:ind w:left="0"/>
        <w:rPr>
          <w:rFonts w:ascii="Georgia" w:hAnsi="Georgia" w:cs="Arial"/>
          <w:b w:val="0"/>
          <w:bCs w:val="0"/>
          <w:sz w:val="20"/>
          <w:szCs w:val="20"/>
        </w:rPr>
      </w:pPr>
      <w:proofErr w:type="gramStart"/>
      <w:r w:rsidRPr="00F62BA6">
        <w:rPr>
          <w:rFonts w:ascii="Georgia" w:hAnsi="Georgia" w:cs="Arial"/>
          <w:b w:val="0"/>
          <w:bCs w:val="0"/>
          <w:sz w:val="20"/>
          <w:szCs w:val="20"/>
        </w:rPr>
        <w:t>Виза  +</w:t>
      </w:r>
      <w:proofErr w:type="gramEnd"/>
      <w:r w:rsidRPr="00F62BA6">
        <w:rPr>
          <w:rFonts w:ascii="Georgia" w:hAnsi="Georgia" w:cs="Arial"/>
          <w:b w:val="0"/>
          <w:bCs w:val="0"/>
          <w:sz w:val="20"/>
          <w:szCs w:val="20"/>
        </w:rPr>
        <w:t xml:space="preserve">  медицинская страховка  по курсу НБ</w:t>
      </w:r>
    </w:p>
    <w:p w14:paraId="3B8BF55A" w14:textId="45BBED5E" w:rsidR="00D350A8" w:rsidRPr="00F62BA6" w:rsidRDefault="00D350A8" w:rsidP="002F68AA">
      <w:pPr>
        <w:pStyle w:val="4"/>
        <w:keepNext w:val="0"/>
        <w:numPr>
          <w:ilvl w:val="0"/>
          <w:numId w:val="2"/>
        </w:numPr>
        <w:shd w:val="clear" w:color="auto" w:fill="FFFFFF"/>
        <w:spacing w:before="0" w:after="0"/>
        <w:ind w:left="0"/>
        <w:rPr>
          <w:rFonts w:ascii="Georgia" w:hAnsi="Georgia" w:cs="Arial"/>
          <w:b w:val="0"/>
          <w:spacing w:val="-10"/>
          <w:sz w:val="20"/>
          <w:szCs w:val="20"/>
        </w:rPr>
      </w:pPr>
      <w:r w:rsidRPr="00F62BA6">
        <w:rPr>
          <w:rFonts w:ascii="Georgia" w:hAnsi="Georgia" w:cs="Arial"/>
          <w:b w:val="0"/>
          <w:spacing w:val="-10"/>
          <w:sz w:val="20"/>
          <w:szCs w:val="20"/>
        </w:rPr>
        <w:t xml:space="preserve">Налоги на проживание в некоторых городах   - </w:t>
      </w:r>
      <w:proofErr w:type="spellStart"/>
      <w:r w:rsidRPr="00F62BA6">
        <w:rPr>
          <w:rFonts w:ascii="Georgia" w:hAnsi="Georgia" w:cs="Arial"/>
          <w:b w:val="0"/>
          <w:spacing w:val="-10"/>
          <w:sz w:val="20"/>
          <w:szCs w:val="20"/>
        </w:rPr>
        <w:t>city</w:t>
      </w:r>
      <w:proofErr w:type="spellEnd"/>
      <w:r w:rsidRPr="00F62BA6">
        <w:rPr>
          <w:rFonts w:ascii="Georgia" w:hAnsi="Georgia" w:cs="Arial"/>
          <w:b w:val="0"/>
          <w:spacing w:val="-10"/>
          <w:sz w:val="20"/>
          <w:szCs w:val="20"/>
        </w:rPr>
        <w:t xml:space="preserve"> </w:t>
      </w:r>
      <w:proofErr w:type="spellStart"/>
      <w:r w:rsidRPr="00F62BA6">
        <w:rPr>
          <w:rFonts w:ascii="Georgia" w:hAnsi="Georgia" w:cs="Arial"/>
          <w:b w:val="0"/>
          <w:spacing w:val="-10"/>
          <w:sz w:val="20"/>
          <w:szCs w:val="20"/>
        </w:rPr>
        <w:t>tax</w:t>
      </w:r>
      <w:proofErr w:type="spellEnd"/>
      <w:r w:rsidRPr="00F62BA6">
        <w:rPr>
          <w:rFonts w:ascii="Georgia" w:hAnsi="Georgia" w:cs="Arial"/>
          <w:b w:val="0"/>
          <w:spacing w:val="-10"/>
          <w:sz w:val="20"/>
          <w:szCs w:val="20"/>
        </w:rPr>
        <w:t xml:space="preserve"> (</w:t>
      </w:r>
      <w:r w:rsidRPr="00F62BA6">
        <w:rPr>
          <w:rFonts w:ascii="Georgia" w:hAnsi="Georgia" w:cs="Arial"/>
          <w:spacing w:val="-10"/>
          <w:sz w:val="20"/>
          <w:szCs w:val="20"/>
        </w:rPr>
        <w:t>обязательная оплата</w:t>
      </w:r>
      <w:r w:rsidRPr="00F62BA6">
        <w:rPr>
          <w:rFonts w:ascii="Georgia" w:hAnsi="Georgia" w:cs="Arial"/>
          <w:b w:val="0"/>
          <w:spacing w:val="-10"/>
          <w:sz w:val="20"/>
          <w:szCs w:val="20"/>
        </w:rPr>
        <w:t xml:space="preserve"> </w:t>
      </w:r>
      <w:r w:rsidR="00F84AAD">
        <w:rPr>
          <w:rFonts w:ascii="Georgia" w:hAnsi="Georgia" w:cs="Arial"/>
          <w:b w:val="0"/>
          <w:spacing w:val="-10"/>
          <w:sz w:val="20"/>
          <w:szCs w:val="20"/>
        </w:rPr>
        <w:t>30</w:t>
      </w:r>
      <w:r w:rsidRPr="00F62BA6">
        <w:rPr>
          <w:rFonts w:ascii="Georgia" w:hAnsi="Georgia" w:cs="Arial"/>
          <w:b w:val="0"/>
          <w:spacing w:val="-10"/>
          <w:sz w:val="20"/>
          <w:szCs w:val="20"/>
        </w:rPr>
        <w:t xml:space="preserve"> </w:t>
      </w:r>
      <w:r w:rsidRPr="00F62BA6">
        <w:rPr>
          <w:rFonts w:ascii="Georgia" w:hAnsi="Georgia" w:cs="Arial"/>
          <w:b w:val="0"/>
          <w:bCs w:val="0"/>
          <w:spacing w:val="-10"/>
          <w:sz w:val="20"/>
          <w:szCs w:val="20"/>
        </w:rPr>
        <w:t>€</w:t>
      </w:r>
      <w:r w:rsidRPr="00F62BA6">
        <w:rPr>
          <w:rFonts w:ascii="Georgia" w:hAnsi="Georgia" w:cs="Arial"/>
          <w:b w:val="0"/>
          <w:spacing w:val="-10"/>
          <w:sz w:val="20"/>
          <w:szCs w:val="20"/>
        </w:rPr>
        <w:t xml:space="preserve">); </w:t>
      </w:r>
    </w:p>
    <w:p w14:paraId="03505750" w14:textId="77777777" w:rsidR="00D350A8" w:rsidRPr="00F62BA6" w:rsidRDefault="00D350A8" w:rsidP="002F68AA">
      <w:pPr>
        <w:numPr>
          <w:ilvl w:val="0"/>
          <w:numId w:val="2"/>
        </w:numPr>
        <w:autoSpaceDE w:val="0"/>
        <w:autoSpaceDN w:val="0"/>
        <w:ind w:left="0"/>
        <w:rPr>
          <w:rFonts w:ascii="Georgia" w:hAnsi="Georgia" w:cs="Arial"/>
          <w:bCs/>
          <w:spacing w:val="-10"/>
          <w:sz w:val="20"/>
          <w:szCs w:val="20"/>
        </w:rPr>
      </w:pPr>
      <w:proofErr w:type="gramStart"/>
      <w:r w:rsidRPr="00F62BA6">
        <w:rPr>
          <w:rFonts w:ascii="Georgia" w:hAnsi="Georgia" w:cs="Arial"/>
          <w:bCs/>
          <w:spacing w:val="-10"/>
          <w:sz w:val="20"/>
          <w:szCs w:val="20"/>
        </w:rPr>
        <w:t>Наушники  на</w:t>
      </w:r>
      <w:proofErr w:type="gramEnd"/>
      <w:r w:rsidRPr="00F62BA6">
        <w:rPr>
          <w:rFonts w:ascii="Georgia" w:hAnsi="Georgia" w:cs="Arial"/>
          <w:bCs/>
          <w:spacing w:val="-10"/>
          <w:sz w:val="20"/>
          <w:szCs w:val="20"/>
        </w:rPr>
        <w:t xml:space="preserve">  </w:t>
      </w:r>
      <w:r w:rsidR="003A0243" w:rsidRPr="00F62BA6">
        <w:rPr>
          <w:rFonts w:ascii="Georgia" w:hAnsi="Georgia" w:cs="Arial"/>
          <w:bCs/>
          <w:spacing w:val="-10"/>
          <w:sz w:val="20"/>
          <w:szCs w:val="20"/>
        </w:rPr>
        <w:t>экскурсии</w:t>
      </w:r>
      <w:r w:rsidRPr="00F62BA6">
        <w:rPr>
          <w:rFonts w:ascii="Georgia" w:hAnsi="Georgia" w:cs="Arial"/>
          <w:bCs/>
          <w:spacing w:val="-10"/>
          <w:sz w:val="20"/>
          <w:szCs w:val="20"/>
        </w:rPr>
        <w:t xml:space="preserve"> (</w:t>
      </w:r>
      <w:r w:rsidRPr="00F62BA6">
        <w:rPr>
          <w:rFonts w:ascii="Georgia" w:hAnsi="Georgia" w:cs="Arial"/>
          <w:b/>
          <w:bCs/>
          <w:spacing w:val="-10"/>
          <w:sz w:val="20"/>
          <w:szCs w:val="20"/>
        </w:rPr>
        <w:t>обязательная оплата</w:t>
      </w:r>
      <w:r w:rsidRPr="00F62BA6">
        <w:rPr>
          <w:rFonts w:ascii="Georgia" w:hAnsi="Georgia" w:cs="Arial"/>
          <w:bCs/>
          <w:spacing w:val="-10"/>
          <w:sz w:val="20"/>
          <w:szCs w:val="20"/>
        </w:rPr>
        <w:t xml:space="preserve"> от 15 €);</w:t>
      </w:r>
    </w:p>
    <w:p w14:paraId="71ED2EC5" w14:textId="3B506BFB" w:rsidR="003A0243" w:rsidRPr="00F62BA6" w:rsidRDefault="003A0243" w:rsidP="003A0243">
      <w:pPr>
        <w:numPr>
          <w:ilvl w:val="0"/>
          <w:numId w:val="2"/>
        </w:numPr>
        <w:autoSpaceDE w:val="0"/>
        <w:autoSpaceDN w:val="0"/>
        <w:ind w:left="0"/>
        <w:rPr>
          <w:rFonts w:ascii="Georgia" w:hAnsi="Georgia" w:cs="Arial"/>
          <w:bCs/>
          <w:spacing w:val="-10"/>
          <w:sz w:val="20"/>
          <w:szCs w:val="20"/>
        </w:rPr>
      </w:pPr>
      <w:r w:rsidRPr="00F62BA6">
        <w:rPr>
          <w:rFonts w:ascii="Georgia" w:hAnsi="Georgia" w:cs="Arial"/>
          <w:sz w:val="20"/>
          <w:szCs w:val="20"/>
        </w:rPr>
        <w:t xml:space="preserve">Выездная экскурсия </w:t>
      </w:r>
      <w:r w:rsidR="00F62BA6" w:rsidRPr="00F62BA6">
        <w:rPr>
          <w:rFonts w:ascii="Georgia" w:hAnsi="Georgia" w:cs="Arial"/>
          <w:b/>
          <w:sz w:val="20"/>
          <w:szCs w:val="20"/>
        </w:rPr>
        <w:t>Корд-сюр-</w:t>
      </w:r>
      <w:proofErr w:type="spellStart"/>
      <w:r w:rsidR="00F62BA6" w:rsidRPr="00F62BA6">
        <w:rPr>
          <w:rFonts w:ascii="Georgia" w:hAnsi="Georgia" w:cs="Arial"/>
          <w:b/>
          <w:sz w:val="20"/>
          <w:szCs w:val="20"/>
        </w:rPr>
        <w:t>Сьель</w:t>
      </w:r>
      <w:proofErr w:type="spellEnd"/>
      <w:r w:rsidR="00F62BA6" w:rsidRPr="00F62BA6">
        <w:rPr>
          <w:rFonts w:ascii="Georgia" w:hAnsi="Georgia" w:cs="Arial"/>
          <w:b/>
          <w:sz w:val="20"/>
          <w:szCs w:val="20"/>
        </w:rPr>
        <w:t xml:space="preserve"> </w:t>
      </w:r>
      <w:r w:rsidR="00F62BA6" w:rsidRPr="00F62BA6">
        <w:rPr>
          <w:rFonts w:ascii="Georgia" w:hAnsi="Georgia" w:cs="Arial"/>
          <w:sz w:val="20"/>
          <w:szCs w:val="20"/>
        </w:rPr>
        <w:t>2</w:t>
      </w:r>
      <w:r w:rsidRPr="00F62BA6">
        <w:rPr>
          <w:rFonts w:ascii="Georgia" w:hAnsi="Georgia" w:cs="Arial"/>
          <w:sz w:val="20"/>
          <w:szCs w:val="20"/>
        </w:rPr>
        <w:t>0 €</w:t>
      </w:r>
      <w:r w:rsidR="00F30457" w:rsidRPr="00F62BA6">
        <w:rPr>
          <w:rFonts w:ascii="Georgia" w:hAnsi="Georgia" w:cs="Arial"/>
          <w:sz w:val="20"/>
          <w:szCs w:val="20"/>
        </w:rPr>
        <w:t>;</w:t>
      </w:r>
    </w:p>
    <w:p w14:paraId="33281FAC" w14:textId="64800952" w:rsidR="003A0243" w:rsidRPr="00080604" w:rsidRDefault="003A0243" w:rsidP="002F68AA">
      <w:pPr>
        <w:numPr>
          <w:ilvl w:val="0"/>
          <w:numId w:val="2"/>
        </w:numPr>
        <w:autoSpaceDE w:val="0"/>
        <w:autoSpaceDN w:val="0"/>
        <w:ind w:left="0"/>
        <w:rPr>
          <w:rFonts w:ascii="Georgia" w:hAnsi="Georgia" w:cs="Arial"/>
          <w:bCs/>
          <w:spacing w:val="-10"/>
          <w:sz w:val="20"/>
          <w:szCs w:val="20"/>
        </w:rPr>
      </w:pPr>
      <w:r w:rsidRPr="00F62BA6">
        <w:rPr>
          <w:rFonts w:ascii="Georgia" w:hAnsi="Georgia" w:cs="Arial"/>
          <w:bCs/>
          <w:color w:val="2C2D2E"/>
          <w:sz w:val="20"/>
          <w:szCs w:val="20"/>
        </w:rPr>
        <w:t xml:space="preserve">Выездная </w:t>
      </w:r>
      <w:r w:rsidR="00F62BA6" w:rsidRPr="00F62BA6">
        <w:rPr>
          <w:rFonts w:ascii="Georgia" w:hAnsi="Georgia" w:cs="Arial"/>
          <w:sz w:val="20"/>
          <w:szCs w:val="20"/>
        </w:rPr>
        <w:t>экскурсия «</w:t>
      </w:r>
      <w:r w:rsidR="00F62BA6" w:rsidRPr="00F62BA6">
        <w:rPr>
          <w:rFonts w:ascii="Georgia" w:hAnsi="Georgia" w:cs="Arial"/>
          <w:b/>
          <w:sz w:val="20"/>
          <w:szCs w:val="20"/>
        </w:rPr>
        <w:t xml:space="preserve">Святыни </w:t>
      </w:r>
      <w:proofErr w:type="spellStart"/>
      <w:proofErr w:type="gramStart"/>
      <w:r w:rsidR="00F62BA6" w:rsidRPr="00F62BA6">
        <w:rPr>
          <w:rFonts w:ascii="Georgia" w:hAnsi="Georgia" w:cs="Arial"/>
          <w:b/>
          <w:sz w:val="20"/>
          <w:szCs w:val="20"/>
        </w:rPr>
        <w:t>Пиреней</w:t>
      </w:r>
      <w:proofErr w:type="spellEnd"/>
      <w:r w:rsidR="00F62BA6" w:rsidRPr="00F62BA6">
        <w:rPr>
          <w:rFonts w:ascii="Georgia" w:hAnsi="Georgia" w:cs="Arial"/>
          <w:sz w:val="20"/>
          <w:szCs w:val="20"/>
        </w:rPr>
        <w:t xml:space="preserve">»  </w:t>
      </w:r>
      <w:r w:rsidR="00F84AAD">
        <w:rPr>
          <w:rFonts w:ascii="Georgia" w:hAnsi="Georgia" w:cs="Arial"/>
          <w:sz w:val="20"/>
          <w:szCs w:val="20"/>
        </w:rPr>
        <w:t>от</w:t>
      </w:r>
      <w:proofErr w:type="gramEnd"/>
      <w:r w:rsidR="00F62BA6" w:rsidRPr="00F62BA6">
        <w:rPr>
          <w:rFonts w:ascii="Georgia" w:hAnsi="Georgia" w:cs="Arial"/>
          <w:bCs/>
          <w:color w:val="2C2D2E"/>
          <w:sz w:val="20"/>
          <w:szCs w:val="20"/>
        </w:rPr>
        <w:t>4</w:t>
      </w:r>
      <w:r w:rsidR="00F84AAD">
        <w:rPr>
          <w:rFonts w:ascii="Georgia" w:hAnsi="Georgia" w:cs="Arial"/>
          <w:bCs/>
          <w:color w:val="2C2D2E"/>
          <w:sz w:val="20"/>
          <w:szCs w:val="20"/>
        </w:rPr>
        <w:t>5</w:t>
      </w:r>
      <w:r w:rsidRPr="00F62BA6">
        <w:rPr>
          <w:rFonts w:ascii="Georgia" w:hAnsi="Georgia" w:cs="Arial"/>
          <w:bCs/>
          <w:color w:val="2C2D2E"/>
          <w:sz w:val="20"/>
          <w:szCs w:val="20"/>
        </w:rPr>
        <w:t>€</w:t>
      </w:r>
      <w:r w:rsidR="00F30457" w:rsidRPr="00F62BA6">
        <w:rPr>
          <w:rFonts w:ascii="Georgia" w:hAnsi="Georgia" w:cs="Arial"/>
          <w:bCs/>
          <w:color w:val="2C2D2E"/>
          <w:sz w:val="20"/>
          <w:szCs w:val="20"/>
        </w:rPr>
        <w:t>;</w:t>
      </w:r>
    </w:p>
    <w:p w14:paraId="488E3F49" w14:textId="7C343A89" w:rsidR="00080604" w:rsidRPr="00F62BA6" w:rsidRDefault="00080604" w:rsidP="002F68AA">
      <w:pPr>
        <w:numPr>
          <w:ilvl w:val="0"/>
          <w:numId w:val="2"/>
        </w:numPr>
        <w:autoSpaceDE w:val="0"/>
        <w:autoSpaceDN w:val="0"/>
        <w:ind w:left="0"/>
        <w:rPr>
          <w:rFonts w:ascii="Georgia" w:hAnsi="Georgia" w:cs="Arial"/>
          <w:bCs/>
          <w:spacing w:val="-10"/>
          <w:sz w:val="20"/>
          <w:szCs w:val="20"/>
        </w:rPr>
      </w:pPr>
      <w:r>
        <w:rPr>
          <w:rFonts w:ascii="Georgia" w:hAnsi="Georgia" w:cs="Arial"/>
          <w:bCs/>
          <w:color w:val="2C2D2E"/>
          <w:sz w:val="20"/>
          <w:szCs w:val="20"/>
        </w:rPr>
        <w:t xml:space="preserve">Паровозик в Каоре </w:t>
      </w:r>
      <w:proofErr w:type="gramStart"/>
      <w:r>
        <w:rPr>
          <w:rFonts w:ascii="Georgia" w:hAnsi="Georgia" w:cs="Arial"/>
          <w:bCs/>
          <w:color w:val="2C2D2E"/>
          <w:sz w:val="20"/>
          <w:szCs w:val="20"/>
        </w:rPr>
        <w:t>от  10</w:t>
      </w:r>
      <w:proofErr w:type="gramEnd"/>
      <w:r w:rsidRPr="00F62BA6">
        <w:rPr>
          <w:rFonts w:ascii="Georgia" w:hAnsi="Georgia" w:cs="Arial"/>
          <w:bCs/>
          <w:sz w:val="20"/>
          <w:szCs w:val="20"/>
        </w:rPr>
        <w:t>€</w:t>
      </w:r>
      <w:r w:rsidRPr="00F62BA6">
        <w:rPr>
          <w:rFonts w:ascii="Georgia" w:hAnsi="Georgia" w:cs="Arial"/>
          <w:bCs/>
          <w:sz w:val="20"/>
          <w:szCs w:val="20"/>
          <w:lang w:val="en-US"/>
        </w:rPr>
        <w:t>;</w:t>
      </w:r>
    </w:p>
    <w:p w14:paraId="2553D6BD" w14:textId="1AB95719" w:rsidR="003A0243" w:rsidRPr="00F62BA6" w:rsidRDefault="003A0243" w:rsidP="002F68AA">
      <w:pPr>
        <w:numPr>
          <w:ilvl w:val="0"/>
          <w:numId w:val="2"/>
        </w:numPr>
        <w:autoSpaceDE w:val="0"/>
        <w:autoSpaceDN w:val="0"/>
        <w:ind w:left="0"/>
        <w:rPr>
          <w:rFonts w:ascii="Georgia" w:hAnsi="Georgia" w:cs="Arial"/>
          <w:bCs/>
          <w:spacing w:val="-10"/>
          <w:sz w:val="20"/>
          <w:szCs w:val="20"/>
        </w:rPr>
      </w:pPr>
      <w:r w:rsidRPr="00F62BA6">
        <w:rPr>
          <w:rFonts w:ascii="Georgia" w:hAnsi="Georgia" w:cs="Arial"/>
          <w:color w:val="2C2D2E"/>
          <w:sz w:val="20"/>
          <w:szCs w:val="20"/>
        </w:rPr>
        <w:t xml:space="preserve">Дегустация </w:t>
      </w:r>
      <w:proofErr w:type="spellStart"/>
      <w:r w:rsidR="00F62BA6" w:rsidRPr="00F84AAD">
        <w:rPr>
          <w:rFonts w:ascii="Georgia" w:hAnsi="Georgia" w:cs="Arial"/>
          <w:b/>
          <w:bCs/>
          <w:sz w:val="20"/>
          <w:szCs w:val="20"/>
        </w:rPr>
        <w:t>Каорских</w:t>
      </w:r>
      <w:proofErr w:type="spellEnd"/>
      <w:r w:rsidR="00F62BA6" w:rsidRPr="00F84AAD">
        <w:rPr>
          <w:rFonts w:ascii="Georgia" w:hAnsi="Georgia" w:cs="Arial"/>
          <w:b/>
          <w:bCs/>
          <w:sz w:val="20"/>
          <w:szCs w:val="20"/>
        </w:rPr>
        <w:t xml:space="preserve"> вин</w:t>
      </w:r>
      <w:r w:rsidR="00F62BA6" w:rsidRPr="00F62BA6">
        <w:rPr>
          <w:rFonts w:ascii="Georgia" w:hAnsi="Georgia" w:cs="Arial"/>
          <w:b/>
          <w:sz w:val="20"/>
          <w:szCs w:val="20"/>
        </w:rPr>
        <w:t xml:space="preserve"> </w:t>
      </w:r>
      <w:r w:rsidR="00F84AAD" w:rsidRPr="00F84AAD">
        <w:rPr>
          <w:rFonts w:ascii="Georgia" w:hAnsi="Georgia" w:cs="Arial"/>
          <w:bCs/>
          <w:sz w:val="20"/>
          <w:szCs w:val="20"/>
        </w:rPr>
        <w:t>от</w:t>
      </w:r>
      <w:r w:rsidR="00F84AAD">
        <w:rPr>
          <w:rFonts w:ascii="Georgia" w:hAnsi="Georgia" w:cs="Arial"/>
          <w:b/>
          <w:sz w:val="20"/>
          <w:szCs w:val="20"/>
        </w:rPr>
        <w:t xml:space="preserve"> </w:t>
      </w:r>
      <w:r w:rsidR="00F62BA6" w:rsidRPr="00F62BA6">
        <w:rPr>
          <w:rFonts w:ascii="Georgia" w:hAnsi="Georgia" w:cs="Arial"/>
          <w:bCs/>
          <w:color w:val="2C2D2E"/>
          <w:sz w:val="20"/>
          <w:szCs w:val="20"/>
        </w:rPr>
        <w:t>2</w:t>
      </w:r>
      <w:r w:rsidRPr="00F62BA6">
        <w:rPr>
          <w:rFonts w:ascii="Georgia" w:hAnsi="Georgia" w:cs="Arial"/>
          <w:bCs/>
          <w:color w:val="2C2D2E"/>
          <w:sz w:val="20"/>
          <w:szCs w:val="20"/>
        </w:rPr>
        <w:t xml:space="preserve">5 </w:t>
      </w:r>
      <w:r w:rsidRPr="00F62BA6">
        <w:rPr>
          <w:rFonts w:ascii="Georgia" w:hAnsi="Georgia" w:cs="Arial"/>
          <w:bCs/>
          <w:sz w:val="20"/>
          <w:szCs w:val="20"/>
        </w:rPr>
        <w:t>€</w:t>
      </w:r>
      <w:r w:rsidR="00F30457" w:rsidRPr="00F62BA6">
        <w:rPr>
          <w:rFonts w:ascii="Georgia" w:hAnsi="Georgia" w:cs="Arial"/>
          <w:bCs/>
          <w:sz w:val="20"/>
          <w:szCs w:val="20"/>
          <w:lang w:val="en-US"/>
        </w:rPr>
        <w:t>;</w:t>
      </w:r>
    </w:p>
    <w:p w14:paraId="1C61CE8E" w14:textId="5638B08C" w:rsidR="003A0243" w:rsidRPr="00F62BA6" w:rsidRDefault="003A0243" w:rsidP="002F68AA">
      <w:pPr>
        <w:numPr>
          <w:ilvl w:val="0"/>
          <w:numId w:val="2"/>
        </w:numPr>
        <w:autoSpaceDE w:val="0"/>
        <w:autoSpaceDN w:val="0"/>
        <w:ind w:left="0"/>
        <w:rPr>
          <w:rFonts w:ascii="Georgia" w:hAnsi="Georgia" w:cs="Arial"/>
          <w:bCs/>
          <w:spacing w:val="-10"/>
          <w:sz w:val="20"/>
          <w:szCs w:val="20"/>
        </w:rPr>
      </w:pPr>
      <w:r w:rsidRPr="00F62BA6">
        <w:rPr>
          <w:rFonts w:ascii="Georgia" w:hAnsi="Georgia" w:cs="Arial"/>
          <w:color w:val="2C2D2E"/>
          <w:sz w:val="20"/>
          <w:szCs w:val="20"/>
          <w:shd w:val="clear" w:color="auto" w:fill="FFFFFF"/>
        </w:rPr>
        <w:t xml:space="preserve">Посещение знаменитых </w:t>
      </w:r>
      <w:r w:rsidRPr="00F84AAD">
        <w:rPr>
          <w:rFonts w:ascii="Georgia" w:hAnsi="Georgia" w:cs="Arial"/>
          <w:b/>
          <w:bCs/>
          <w:color w:val="2C2D2E"/>
          <w:sz w:val="20"/>
          <w:szCs w:val="20"/>
          <w:shd w:val="clear" w:color="auto" w:fill="FFFFFF"/>
        </w:rPr>
        <w:t xml:space="preserve">садов </w:t>
      </w:r>
      <w:proofErr w:type="spellStart"/>
      <w:r w:rsidR="00F62BA6" w:rsidRPr="00F84AAD">
        <w:rPr>
          <w:rFonts w:ascii="Georgia" w:hAnsi="Georgia" w:cs="Arial"/>
          <w:b/>
          <w:bCs/>
          <w:color w:val="2C2D2E"/>
          <w:sz w:val="20"/>
          <w:szCs w:val="20"/>
          <w:shd w:val="clear" w:color="auto" w:fill="FFFFFF"/>
        </w:rPr>
        <w:t>Маркессак</w:t>
      </w:r>
      <w:proofErr w:type="spellEnd"/>
      <w:r w:rsidRPr="00F62BA6">
        <w:rPr>
          <w:rFonts w:ascii="Georgia" w:hAnsi="Georgia" w:cs="Arial"/>
          <w:color w:val="2C2D2E"/>
          <w:sz w:val="20"/>
          <w:szCs w:val="20"/>
          <w:shd w:val="clear" w:color="auto" w:fill="FFFFFF"/>
        </w:rPr>
        <w:t xml:space="preserve"> </w:t>
      </w:r>
      <w:r w:rsidR="00F84AAD">
        <w:rPr>
          <w:rFonts w:ascii="Georgia" w:hAnsi="Georgia" w:cs="Arial"/>
          <w:color w:val="2C2D2E"/>
          <w:sz w:val="20"/>
          <w:szCs w:val="20"/>
          <w:shd w:val="clear" w:color="auto" w:fill="FFFFFF"/>
        </w:rPr>
        <w:t xml:space="preserve">от </w:t>
      </w:r>
      <w:r w:rsidR="00F62BA6" w:rsidRPr="00F62BA6">
        <w:rPr>
          <w:rFonts w:ascii="Georgia" w:hAnsi="Georgia" w:cs="Arial"/>
          <w:color w:val="2C2D2E"/>
          <w:sz w:val="20"/>
          <w:szCs w:val="20"/>
          <w:shd w:val="clear" w:color="auto" w:fill="FFFFFF"/>
        </w:rPr>
        <w:t>20</w:t>
      </w:r>
      <w:r w:rsidRPr="00F62BA6">
        <w:rPr>
          <w:rFonts w:ascii="Georgia" w:hAnsi="Georgia" w:cs="Arial"/>
          <w:color w:val="2C2D2E"/>
          <w:sz w:val="20"/>
          <w:szCs w:val="20"/>
          <w:shd w:val="clear" w:color="auto" w:fill="FFFFFF"/>
        </w:rPr>
        <w:t>€</w:t>
      </w:r>
      <w:r w:rsidR="00F30457" w:rsidRPr="00F84AAD">
        <w:rPr>
          <w:rFonts w:ascii="Georgia" w:hAnsi="Georgia" w:cs="Arial"/>
          <w:color w:val="2C2D2E"/>
          <w:sz w:val="20"/>
          <w:szCs w:val="20"/>
          <w:shd w:val="clear" w:color="auto" w:fill="FFFFFF"/>
        </w:rPr>
        <w:t>;</w:t>
      </w:r>
    </w:p>
    <w:p w14:paraId="4C9F8258" w14:textId="64FDE22A" w:rsidR="00F62BA6" w:rsidRPr="00F62BA6" w:rsidRDefault="00F62BA6" w:rsidP="002F68AA">
      <w:pPr>
        <w:numPr>
          <w:ilvl w:val="0"/>
          <w:numId w:val="2"/>
        </w:numPr>
        <w:autoSpaceDE w:val="0"/>
        <w:autoSpaceDN w:val="0"/>
        <w:ind w:left="0"/>
        <w:rPr>
          <w:rFonts w:ascii="Georgia" w:hAnsi="Georgia" w:cs="Arial"/>
          <w:color w:val="2C2D2E"/>
          <w:sz w:val="20"/>
          <w:szCs w:val="20"/>
          <w:shd w:val="clear" w:color="auto" w:fill="FFFFFF"/>
        </w:rPr>
      </w:pPr>
      <w:r w:rsidRPr="00F62BA6">
        <w:rPr>
          <w:rFonts w:ascii="Georgia" w:hAnsi="Georgia" w:cs="Arial"/>
          <w:color w:val="2C2D2E"/>
          <w:sz w:val="20"/>
          <w:szCs w:val="20"/>
          <w:shd w:val="clear" w:color="auto" w:fill="FFFFFF"/>
        </w:rPr>
        <w:t xml:space="preserve">Прогулка на лодках-габарах по реке </w:t>
      </w:r>
      <w:proofErr w:type="spellStart"/>
      <w:proofErr w:type="gramStart"/>
      <w:r w:rsidRPr="00F62BA6">
        <w:rPr>
          <w:rFonts w:ascii="Georgia" w:hAnsi="Georgia" w:cs="Arial"/>
          <w:color w:val="2C2D2E"/>
          <w:sz w:val="20"/>
          <w:szCs w:val="20"/>
          <w:shd w:val="clear" w:color="auto" w:fill="FFFFFF"/>
        </w:rPr>
        <w:t>Дордонь</w:t>
      </w:r>
      <w:proofErr w:type="spellEnd"/>
      <w:r w:rsidRPr="00F62BA6">
        <w:rPr>
          <w:rFonts w:ascii="Georgia" w:hAnsi="Georgia" w:cs="Arial"/>
          <w:color w:val="2C2D2E"/>
          <w:sz w:val="20"/>
          <w:szCs w:val="20"/>
          <w:shd w:val="clear" w:color="auto" w:fill="FFFFFF"/>
        </w:rPr>
        <w:t xml:space="preserve"> </w:t>
      </w:r>
      <w:r w:rsidR="00F84AAD">
        <w:rPr>
          <w:rFonts w:ascii="Georgia" w:hAnsi="Georgia" w:cs="Arial"/>
          <w:color w:val="2C2D2E"/>
          <w:sz w:val="20"/>
          <w:szCs w:val="20"/>
          <w:shd w:val="clear" w:color="auto" w:fill="FFFFFF"/>
        </w:rPr>
        <w:t xml:space="preserve"> от</w:t>
      </w:r>
      <w:proofErr w:type="gramEnd"/>
      <w:r w:rsidR="00F84AAD">
        <w:rPr>
          <w:rFonts w:ascii="Georgia" w:hAnsi="Georgia" w:cs="Arial"/>
          <w:color w:val="2C2D2E"/>
          <w:sz w:val="20"/>
          <w:szCs w:val="20"/>
          <w:shd w:val="clear" w:color="auto" w:fill="FFFFFF"/>
        </w:rPr>
        <w:t xml:space="preserve"> </w:t>
      </w:r>
      <w:r w:rsidRPr="00F62BA6">
        <w:rPr>
          <w:rFonts w:ascii="Georgia" w:hAnsi="Georgia" w:cs="Arial"/>
          <w:color w:val="2C2D2E"/>
          <w:sz w:val="20"/>
          <w:szCs w:val="20"/>
          <w:shd w:val="clear" w:color="auto" w:fill="FFFFFF"/>
        </w:rPr>
        <w:t>15€;</w:t>
      </w:r>
    </w:p>
    <w:p w14:paraId="27E9AE16" w14:textId="19024070" w:rsidR="00F62BA6" w:rsidRPr="00F84AAD" w:rsidRDefault="00F84AAD" w:rsidP="00F62BA6">
      <w:pPr>
        <w:numPr>
          <w:ilvl w:val="0"/>
          <w:numId w:val="2"/>
        </w:numPr>
        <w:autoSpaceDE w:val="0"/>
        <w:autoSpaceDN w:val="0"/>
        <w:ind w:left="0"/>
        <w:rPr>
          <w:rFonts w:ascii="Georgia" w:hAnsi="Georgia" w:cs="Arial"/>
          <w:color w:val="2C2D2E"/>
          <w:sz w:val="20"/>
          <w:szCs w:val="20"/>
          <w:shd w:val="clear" w:color="auto" w:fill="FFFFFF"/>
          <w:lang w:val="en-US"/>
        </w:rPr>
      </w:pPr>
      <w:proofErr w:type="gramStart"/>
      <w:r>
        <w:rPr>
          <w:rFonts w:ascii="Georgia" w:hAnsi="Georgia" w:cs="Arial"/>
          <w:sz w:val="20"/>
          <w:szCs w:val="20"/>
          <w:shd w:val="clear" w:color="auto" w:fill="FFFFFF"/>
        </w:rPr>
        <w:t>Посещение</w:t>
      </w:r>
      <w:r w:rsidRPr="00F84AAD">
        <w:rPr>
          <w:rFonts w:ascii="Georgia" w:hAnsi="Georgia" w:cs="Arial"/>
          <w:sz w:val="20"/>
          <w:szCs w:val="20"/>
          <w:shd w:val="clear" w:color="auto" w:fill="FFFFFF"/>
          <w:lang w:val="en-US"/>
        </w:rPr>
        <w:t xml:space="preserve"> </w:t>
      </w:r>
      <w:r w:rsidR="00F62BA6" w:rsidRPr="00F84AAD">
        <w:rPr>
          <w:rFonts w:ascii="Georgia" w:hAnsi="Georgia" w:cs="Arial"/>
          <w:sz w:val="20"/>
          <w:szCs w:val="20"/>
          <w:shd w:val="clear" w:color="auto" w:fill="FFFFFF"/>
          <w:lang w:val="en-US"/>
        </w:rPr>
        <w:t xml:space="preserve"> </w:t>
      </w:r>
      <w:r w:rsidRPr="00F62BA6">
        <w:rPr>
          <w:rFonts w:ascii="Georgia" w:hAnsi="Georgia" w:cs="Arial"/>
          <w:sz w:val="20"/>
          <w:szCs w:val="20"/>
          <w:shd w:val="clear" w:color="auto" w:fill="FFFFFF"/>
        </w:rPr>
        <w:t>музея</w:t>
      </w:r>
      <w:proofErr w:type="gramEnd"/>
      <w:r w:rsidRPr="00F84AAD">
        <w:rPr>
          <w:rFonts w:ascii="Georgia" w:hAnsi="Georgia" w:cs="Arial"/>
          <w:sz w:val="20"/>
          <w:szCs w:val="20"/>
          <w:shd w:val="clear" w:color="auto" w:fill="FFFFFF"/>
          <w:lang w:val="en-US"/>
        </w:rPr>
        <w:t> </w:t>
      </w:r>
      <w:r w:rsidRPr="00F84AAD">
        <w:rPr>
          <w:rFonts w:ascii="Georgia" w:hAnsi="Georgia" w:cs="Arial"/>
          <w:b/>
          <w:bCs/>
          <w:sz w:val="20"/>
          <w:szCs w:val="20"/>
          <w:shd w:val="clear" w:color="auto" w:fill="FFFFFF"/>
          <w:lang w:val="en-US"/>
        </w:rPr>
        <w:t>Hospices de Beaune</w:t>
      </w:r>
      <w:r w:rsidRPr="00F84AAD">
        <w:rPr>
          <w:rFonts w:ascii="Georgia" w:hAnsi="Georgia" w:cs="Arial"/>
          <w:color w:val="2C2D2E"/>
          <w:sz w:val="20"/>
          <w:szCs w:val="20"/>
          <w:shd w:val="clear" w:color="auto" w:fill="FFFFFF"/>
          <w:lang w:val="en-US"/>
        </w:rPr>
        <w:t xml:space="preserve">   </w:t>
      </w:r>
      <w:r>
        <w:rPr>
          <w:rFonts w:ascii="Georgia" w:hAnsi="Georgia" w:cs="Arial"/>
          <w:color w:val="2C2D2E"/>
          <w:sz w:val="20"/>
          <w:szCs w:val="20"/>
          <w:shd w:val="clear" w:color="auto" w:fill="FFFFFF"/>
        </w:rPr>
        <w:t>от</w:t>
      </w:r>
      <w:r w:rsidRPr="00F84AAD">
        <w:rPr>
          <w:rFonts w:ascii="Georgia" w:hAnsi="Georgia" w:cs="Arial"/>
          <w:color w:val="2C2D2E"/>
          <w:sz w:val="20"/>
          <w:szCs w:val="20"/>
          <w:shd w:val="clear" w:color="auto" w:fill="FFFFFF"/>
          <w:lang w:val="en-US"/>
        </w:rPr>
        <w:t xml:space="preserve"> </w:t>
      </w:r>
      <w:r w:rsidR="00F62BA6" w:rsidRPr="00F84AAD">
        <w:rPr>
          <w:rFonts w:ascii="Georgia" w:hAnsi="Georgia" w:cs="Arial"/>
          <w:color w:val="2C2D2E"/>
          <w:sz w:val="20"/>
          <w:szCs w:val="20"/>
          <w:shd w:val="clear" w:color="auto" w:fill="FFFFFF"/>
          <w:lang w:val="en-US"/>
        </w:rPr>
        <w:t>30€;</w:t>
      </w:r>
      <w:r w:rsidR="00F62BA6" w:rsidRPr="00F84AAD">
        <w:rPr>
          <w:rFonts w:ascii="Georgia" w:hAnsi="Georgia" w:cs="Arial"/>
          <w:sz w:val="20"/>
          <w:szCs w:val="20"/>
          <w:shd w:val="clear" w:color="auto" w:fill="FFFFFF"/>
          <w:lang w:val="en-US"/>
        </w:rPr>
        <w:t> </w:t>
      </w:r>
    </w:p>
    <w:p w14:paraId="085DC66F" w14:textId="2E493DB7" w:rsidR="00F62BA6" w:rsidRPr="00F62BA6" w:rsidRDefault="00F62BA6" w:rsidP="00F62BA6">
      <w:pPr>
        <w:numPr>
          <w:ilvl w:val="0"/>
          <w:numId w:val="2"/>
        </w:numPr>
        <w:autoSpaceDE w:val="0"/>
        <w:autoSpaceDN w:val="0"/>
        <w:ind w:left="0"/>
        <w:rPr>
          <w:rFonts w:ascii="Georgia" w:hAnsi="Georgia" w:cs="Arial"/>
          <w:color w:val="2C2D2E"/>
          <w:sz w:val="20"/>
          <w:szCs w:val="20"/>
          <w:shd w:val="clear" w:color="auto" w:fill="FFFFFF"/>
        </w:rPr>
      </w:pPr>
      <w:r w:rsidRPr="00F62BA6">
        <w:rPr>
          <w:rFonts w:ascii="Georgia" w:hAnsi="Georgia" w:cs="Arial"/>
          <w:sz w:val="20"/>
          <w:szCs w:val="20"/>
        </w:rPr>
        <w:t>Посещение термальных источников - доплата от 25 €</w:t>
      </w:r>
    </w:p>
    <w:p w14:paraId="13BD0FF1" w14:textId="6FF85B71" w:rsidR="00F30457" w:rsidRPr="00F62BA6" w:rsidRDefault="00F30457" w:rsidP="002F68AA">
      <w:pPr>
        <w:numPr>
          <w:ilvl w:val="0"/>
          <w:numId w:val="2"/>
        </w:numPr>
        <w:autoSpaceDE w:val="0"/>
        <w:autoSpaceDN w:val="0"/>
        <w:ind w:left="0"/>
        <w:rPr>
          <w:rFonts w:ascii="Georgia" w:hAnsi="Georgia" w:cs="Arial"/>
          <w:color w:val="2C2D2E"/>
          <w:sz w:val="20"/>
          <w:szCs w:val="20"/>
          <w:shd w:val="clear" w:color="auto" w:fill="FFFFFF"/>
        </w:rPr>
      </w:pPr>
      <w:r w:rsidRPr="00F62BA6">
        <w:rPr>
          <w:rFonts w:ascii="Georgia" w:hAnsi="Georgia" w:cs="Arial"/>
          <w:color w:val="2C2D2E"/>
          <w:sz w:val="20"/>
          <w:szCs w:val="20"/>
          <w:shd w:val="clear" w:color="auto" w:fill="FFFFFF"/>
        </w:rPr>
        <w:t>Обед</w:t>
      </w:r>
      <w:r w:rsidR="008320D1" w:rsidRPr="00F62BA6">
        <w:rPr>
          <w:rFonts w:ascii="Georgia" w:hAnsi="Georgia" w:cs="Arial"/>
          <w:color w:val="2C2D2E"/>
          <w:sz w:val="20"/>
          <w:szCs w:val="20"/>
          <w:shd w:val="clear" w:color="auto" w:fill="FFFFFF"/>
        </w:rPr>
        <w:t>ы</w:t>
      </w:r>
      <w:r w:rsidRPr="00F62BA6">
        <w:rPr>
          <w:rFonts w:ascii="Georgia" w:hAnsi="Georgia" w:cs="Arial"/>
          <w:color w:val="2C2D2E"/>
          <w:sz w:val="20"/>
          <w:szCs w:val="20"/>
          <w:shd w:val="clear" w:color="auto" w:fill="FFFFFF"/>
        </w:rPr>
        <w:t xml:space="preserve"> или ужин</w:t>
      </w:r>
      <w:r w:rsidR="008320D1" w:rsidRPr="00F62BA6">
        <w:rPr>
          <w:rFonts w:ascii="Georgia" w:hAnsi="Georgia" w:cs="Arial"/>
          <w:color w:val="2C2D2E"/>
          <w:sz w:val="20"/>
          <w:szCs w:val="20"/>
          <w:shd w:val="clear" w:color="auto" w:fill="FFFFFF"/>
        </w:rPr>
        <w:t>ы</w:t>
      </w:r>
      <w:r w:rsidRPr="00F62BA6">
        <w:rPr>
          <w:rFonts w:ascii="Georgia" w:hAnsi="Georgia" w:cs="Arial"/>
          <w:color w:val="2C2D2E"/>
          <w:sz w:val="20"/>
          <w:szCs w:val="20"/>
          <w:shd w:val="clear" w:color="auto" w:fill="FFFFFF"/>
        </w:rPr>
        <w:t xml:space="preserve"> в </w:t>
      </w:r>
      <w:r w:rsidR="009C7F53" w:rsidRPr="00F62BA6">
        <w:rPr>
          <w:rFonts w:ascii="Georgia" w:hAnsi="Georgia" w:cs="Arial"/>
          <w:color w:val="2C2D2E"/>
          <w:sz w:val="20"/>
          <w:szCs w:val="20"/>
          <w:shd w:val="clear" w:color="auto" w:fill="FFFFFF"/>
        </w:rPr>
        <w:t xml:space="preserve">городах </w:t>
      </w:r>
      <w:r w:rsidR="004408B8" w:rsidRPr="00F62BA6">
        <w:rPr>
          <w:rFonts w:ascii="Georgia" w:hAnsi="Georgia" w:cs="Arial"/>
          <w:color w:val="2C2D2E"/>
          <w:sz w:val="20"/>
          <w:szCs w:val="20"/>
          <w:shd w:val="clear" w:color="auto" w:fill="FFFFFF"/>
        </w:rPr>
        <w:t>~</w:t>
      </w:r>
      <w:r w:rsidRPr="00F62BA6">
        <w:rPr>
          <w:rFonts w:ascii="Georgia" w:hAnsi="Georgia" w:cs="Arial"/>
          <w:color w:val="2C2D2E"/>
          <w:sz w:val="20"/>
          <w:szCs w:val="20"/>
          <w:shd w:val="clear" w:color="auto" w:fill="FFFFFF"/>
        </w:rPr>
        <w:t xml:space="preserve"> 35€</w:t>
      </w:r>
    </w:p>
    <w:p w14:paraId="31BDE228" w14:textId="77777777" w:rsidR="00D350A8" w:rsidRPr="00F62BA6" w:rsidRDefault="00D350A8" w:rsidP="002F68AA">
      <w:pPr>
        <w:pStyle w:val="4"/>
        <w:keepNext w:val="0"/>
        <w:numPr>
          <w:ilvl w:val="0"/>
          <w:numId w:val="2"/>
        </w:numPr>
        <w:shd w:val="clear" w:color="auto" w:fill="FFFFFF"/>
        <w:spacing w:before="0" w:after="0"/>
        <w:ind w:left="0"/>
        <w:rPr>
          <w:rFonts w:ascii="Georgia" w:hAnsi="Georgia" w:cs="Arial"/>
          <w:b w:val="0"/>
          <w:spacing w:val="-10"/>
          <w:sz w:val="20"/>
          <w:szCs w:val="20"/>
        </w:rPr>
      </w:pPr>
      <w:r w:rsidRPr="00F62BA6">
        <w:rPr>
          <w:rFonts w:ascii="Georgia" w:hAnsi="Georgia" w:cs="Arial"/>
          <w:b w:val="0"/>
          <w:spacing w:val="-10"/>
          <w:sz w:val="20"/>
          <w:szCs w:val="20"/>
        </w:rPr>
        <w:t>Дополнительные экскурсии по программе (по желанию, при минимальном количестве 25 человек)</w:t>
      </w:r>
    </w:p>
    <w:p w14:paraId="5C99F478" w14:textId="77777777" w:rsidR="00D350A8" w:rsidRPr="00F62BA6" w:rsidRDefault="00D350A8" w:rsidP="002F68AA">
      <w:pPr>
        <w:pStyle w:val="4"/>
        <w:keepNext w:val="0"/>
        <w:numPr>
          <w:ilvl w:val="0"/>
          <w:numId w:val="2"/>
        </w:numPr>
        <w:shd w:val="clear" w:color="auto" w:fill="FFFFFF"/>
        <w:spacing w:before="0" w:after="0"/>
        <w:ind w:left="0"/>
        <w:rPr>
          <w:rFonts w:ascii="Georgia" w:hAnsi="Georgia" w:cs="Arial"/>
          <w:b w:val="0"/>
          <w:spacing w:val="-10"/>
          <w:sz w:val="20"/>
          <w:szCs w:val="20"/>
        </w:rPr>
      </w:pPr>
      <w:r w:rsidRPr="00F62BA6">
        <w:rPr>
          <w:rFonts w:ascii="Georgia" w:hAnsi="Georgia" w:cs="Arial"/>
          <w:b w:val="0"/>
          <w:spacing w:val="-10"/>
          <w:sz w:val="20"/>
          <w:szCs w:val="20"/>
        </w:rPr>
        <w:t>Входные билеты в музеи и платные объекты по программе; Билеты на городской и пригородный транспорт;</w:t>
      </w:r>
    </w:p>
    <w:p w14:paraId="19447491" w14:textId="77777777" w:rsidR="00D350A8" w:rsidRPr="00F62BA6" w:rsidRDefault="00D350A8" w:rsidP="002F68AA">
      <w:pPr>
        <w:rPr>
          <w:rFonts w:ascii="Georgia" w:hAnsi="Georgia" w:cs="Arial"/>
          <w:sz w:val="20"/>
          <w:szCs w:val="20"/>
        </w:rPr>
      </w:pPr>
    </w:p>
    <w:p w14:paraId="5FDABCB4" w14:textId="77777777" w:rsidR="00F84AAD" w:rsidRPr="00F84AAD" w:rsidRDefault="00F84AAD" w:rsidP="00F84AAD">
      <w:pPr>
        <w:jc w:val="both"/>
        <w:rPr>
          <w:rFonts w:ascii="Georgia" w:hAnsi="Georgia" w:cs="Arial"/>
          <w:b/>
          <w:i/>
          <w:sz w:val="20"/>
          <w:szCs w:val="20"/>
        </w:rPr>
      </w:pPr>
      <w:r w:rsidRPr="00F84AAD">
        <w:rPr>
          <w:rFonts w:ascii="Georgia" w:hAnsi="Georgia" w:cs="Arial"/>
          <w:b/>
          <w:i/>
          <w:sz w:val="20"/>
          <w:szCs w:val="20"/>
        </w:rPr>
        <w:t xml:space="preserve">Стоимость </w:t>
      </w:r>
      <w:proofErr w:type="gramStart"/>
      <w:r w:rsidRPr="00F84AAD">
        <w:rPr>
          <w:rFonts w:ascii="Georgia" w:hAnsi="Georgia" w:cs="Arial"/>
          <w:b/>
          <w:i/>
          <w:sz w:val="20"/>
          <w:szCs w:val="20"/>
        </w:rPr>
        <w:t>дополнительных  оплат</w:t>
      </w:r>
      <w:proofErr w:type="gramEnd"/>
      <w:r w:rsidRPr="00F84AAD">
        <w:rPr>
          <w:rFonts w:ascii="Georgia" w:hAnsi="Georgia" w:cs="Arial"/>
          <w:b/>
          <w:i/>
          <w:sz w:val="20"/>
          <w:szCs w:val="20"/>
        </w:rPr>
        <w:t xml:space="preserve">  указана на день публикации программы.</w:t>
      </w:r>
    </w:p>
    <w:p w14:paraId="65861FC1" w14:textId="77777777" w:rsidR="00F84AAD" w:rsidRPr="00F84AAD" w:rsidRDefault="00F84AAD" w:rsidP="00F84AAD">
      <w:pPr>
        <w:jc w:val="both"/>
        <w:rPr>
          <w:rFonts w:ascii="Georgia" w:hAnsi="Georgia" w:cs="Arial"/>
          <w:b/>
          <w:i/>
          <w:sz w:val="20"/>
          <w:szCs w:val="20"/>
        </w:rPr>
      </w:pPr>
      <w:r w:rsidRPr="00F84AAD">
        <w:rPr>
          <w:rFonts w:ascii="Georgia" w:hAnsi="Georgia" w:cs="Arial"/>
          <w:b/>
          <w:i/>
          <w:sz w:val="20"/>
          <w:szCs w:val="20"/>
        </w:rPr>
        <w:t>В течении сезона стоимость некоторых доплат может меняться на день выезда тура.</w:t>
      </w:r>
    </w:p>
    <w:p w14:paraId="657D0B33" w14:textId="77777777" w:rsidR="00F84AAD" w:rsidRPr="00F84AAD" w:rsidRDefault="00F84AAD" w:rsidP="00F84AAD">
      <w:pPr>
        <w:jc w:val="both"/>
        <w:rPr>
          <w:rFonts w:ascii="Georgia" w:hAnsi="Georgia" w:cs="Arial"/>
          <w:b/>
          <w:sz w:val="20"/>
          <w:szCs w:val="20"/>
        </w:rPr>
      </w:pPr>
      <w:r w:rsidRPr="00F84AAD">
        <w:rPr>
          <w:rFonts w:ascii="Georgia" w:hAnsi="Georgia" w:cs="Arial"/>
          <w:b/>
          <w:sz w:val="20"/>
          <w:szCs w:val="20"/>
        </w:rPr>
        <w:t xml:space="preserve"> </w:t>
      </w:r>
    </w:p>
    <w:p w14:paraId="477EF597" w14:textId="77777777" w:rsidR="00D350A8" w:rsidRPr="00F62BA6" w:rsidRDefault="00D350A8" w:rsidP="002F68AA">
      <w:pPr>
        <w:jc w:val="both"/>
        <w:rPr>
          <w:rFonts w:ascii="Georgia" w:hAnsi="Georgia" w:cs="Arial"/>
          <w:sz w:val="22"/>
          <w:szCs w:val="22"/>
        </w:rPr>
      </w:pPr>
    </w:p>
    <w:sectPr w:rsidR="00D350A8" w:rsidRPr="00F62BA6" w:rsidSect="006344A3">
      <w:headerReference w:type="default" r:id="rId14"/>
      <w:pgSz w:w="11906" w:h="16838"/>
      <w:pgMar w:top="567" w:right="567" w:bottom="567" w:left="567" w:header="11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C4787" w14:textId="77777777" w:rsidR="00387C3E" w:rsidRDefault="00387C3E">
      <w:r>
        <w:separator/>
      </w:r>
    </w:p>
  </w:endnote>
  <w:endnote w:type="continuationSeparator" w:id="0">
    <w:p w14:paraId="07B6FE6B" w14:textId="77777777" w:rsidR="00387C3E" w:rsidRDefault="00387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DD225" w14:textId="77777777" w:rsidR="00387C3E" w:rsidRDefault="00387C3E">
      <w:r>
        <w:separator/>
      </w:r>
    </w:p>
  </w:footnote>
  <w:footnote w:type="continuationSeparator" w:id="0">
    <w:p w14:paraId="1A2617F5" w14:textId="77777777" w:rsidR="00387C3E" w:rsidRDefault="00387C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64E06" w14:textId="09A0C02A" w:rsidR="00235C30" w:rsidRPr="00797980" w:rsidRDefault="002F75DB" w:rsidP="00797980">
    <w:pPr>
      <w:pStyle w:val="7"/>
      <w:ind w:right="140"/>
      <w:jc w:val="right"/>
      <w:rPr>
        <w:rFonts w:ascii="Georgia" w:hAnsi="Georgia"/>
        <w:b/>
        <w:i/>
        <w:iCs/>
        <w:color w:val="7030A0"/>
        <w:szCs w:val="20"/>
      </w:rPr>
    </w:pPr>
    <w:r w:rsidRPr="00797980">
      <w:rPr>
        <w:rFonts w:ascii="Georgia" w:hAnsi="Georgia"/>
        <w:b/>
        <w:i/>
        <w:color w:val="7030A0"/>
        <w:szCs w:val="20"/>
      </w:rPr>
      <w:t>Э</w:t>
    </w:r>
    <w:r>
      <w:rPr>
        <w:rFonts w:ascii="Georgia" w:hAnsi="Georgia"/>
        <w:b/>
        <w:i/>
        <w:color w:val="7030A0"/>
        <w:szCs w:val="20"/>
      </w:rPr>
      <w:t xml:space="preserve">кскурсионный тур </w:t>
    </w:r>
    <w:r w:rsidR="00561275">
      <w:rPr>
        <w:rFonts w:ascii="Georgia" w:hAnsi="Georgia"/>
        <w:b/>
        <w:i/>
        <w:color w:val="7030A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6F2F6F"/>
    <w:multiLevelType w:val="multilevel"/>
    <w:tmpl w:val="515819F2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7F1FBD"/>
    <w:multiLevelType w:val="singleLevel"/>
    <w:tmpl w:val="BA82A8BC"/>
    <w:lvl w:ilvl="0">
      <w:start w:val="1"/>
      <w:numFmt w:val="bullet"/>
      <w:pStyle w:val="11p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8811185">
    <w:abstractNumId w:val="1"/>
  </w:num>
  <w:num w:numId="2" w16cid:durableId="102843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0A8"/>
    <w:rsid w:val="00035542"/>
    <w:rsid w:val="00036AAC"/>
    <w:rsid w:val="00080604"/>
    <w:rsid w:val="00082BC9"/>
    <w:rsid w:val="000E3CB9"/>
    <w:rsid w:val="000E4FE5"/>
    <w:rsid w:val="00146E8E"/>
    <w:rsid w:val="0016746D"/>
    <w:rsid w:val="001860E2"/>
    <w:rsid w:val="00191B95"/>
    <w:rsid w:val="001B6031"/>
    <w:rsid w:val="001C77E4"/>
    <w:rsid w:val="00214B1E"/>
    <w:rsid w:val="00235C30"/>
    <w:rsid w:val="00256234"/>
    <w:rsid w:val="00272E02"/>
    <w:rsid w:val="00276B6F"/>
    <w:rsid w:val="002A2104"/>
    <w:rsid w:val="002E2A42"/>
    <w:rsid w:val="002E7812"/>
    <w:rsid w:val="002F68AA"/>
    <w:rsid w:val="002F75DB"/>
    <w:rsid w:val="003159BB"/>
    <w:rsid w:val="00374213"/>
    <w:rsid w:val="00380A57"/>
    <w:rsid w:val="00385FE4"/>
    <w:rsid w:val="00387C3E"/>
    <w:rsid w:val="003907B9"/>
    <w:rsid w:val="003A0243"/>
    <w:rsid w:val="003B3268"/>
    <w:rsid w:val="004408B8"/>
    <w:rsid w:val="00451034"/>
    <w:rsid w:val="00472719"/>
    <w:rsid w:val="00476DCB"/>
    <w:rsid w:val="004E356F"/>
    <w:rsid w:val="004E4C58"/>
    <w:rsid w:val="00561275"/>
    <w:rsid w:val="005A7CE2"/>
    <w:rsid w:val="005E6B39"/>
    <w:rsid w:val="005F7802"/>
    <w:rsid w:val="006A727B"/>
    <w:rsid w:val="006D5A70"/>
    <w:rsid w:val="006F3629"/>
    <w:rsid w:val="007006E1"/>
    <w:rsid w:val="00703DF7"/>
    <w:rsid w:val="00772C9A"/>
    <w:rsid w:val="007F2EA3"/>
    <w:rsid w:val="00821787"/>
    <w:rsid w:val="008320D1"/>
    <w:rsid w:val="00841B57"/>
    <w:rsid w:val="00857C8F"/>
    <w:rsid w:val="0089348B"/>
    <w:rsid w:val="008A31C9"/>
    <w:rsid w:val="008D1BF4"/>
    <w:rsid w:val="00902E61"/>
    <w:rsid w:val="009106BD"/>
    <w:rsid w:val="009548FD"/>
    <w:rsid w:val="00971055"/>
    <w:rsid w:val="009A2DA2"/>
    <w:rsid w:val="009C7F53"/>
    <w:rsid w:val="00A71CCC"/>
    <w:rsid w:val="00A91BAB"/>
    <w:rsid w:val="00AC4E26"/>
    <w:rsid w:val="00B30DD8"/>
    <w:rsid w:val="00B91E92"/>
    <w:rsid w:val="00B958C6"/>
    <w:rsid w:val="00BD1914"/>
    <w:rsid w:val="00BE56FB"/>
    <w:rsid w:val="00C158AC"/>
    <w:rsid w:val="00C43D0D"/>
    <w:rsid w:val="00C715E7"/>
    <w:rsid w:val="00C81E1B"/>
    <w:rsid w:val="00CC03CF"/>
    <w:rsid w:val="00CD61DF"/>
    <w:rsid w:val="00CE3C5A"/>
    <w:rsid w:val="00D17141"/>
    <w:rsid w:val="00D350A8"/>
    <w:rsid w:val="00D568BA"/>
    <w:rsid w:val="00DA5528"/>
    <w:rsid w:val="00DA6526"/>
    <w:rsid w:val="00DB41C7"/>
    <w:rsid w:val="00DC707D"/>
    <w:rsid w:val="00DD1D36"/>
    <w:rsid w:val="00DF5FDE"/>
    <w:rsid w:val="00E32686"/>
    <w:rsid w:val="00E5583E"/>
    <w:rsid w:val="00E60884"/>
    <w:rsid w:val="00E7430F"/>
    <w:rsid w:val="00E917F5"/>
    <w:rsid w:val="00E91BE5"/>
    <w:rsid w:val="00E97712"/>
    <w:rsid w:val="00EC63E2"/>
    <w:rsid w:val="00F30457"/>
    <w:rsid w:val="00F35080"/>
    <w:rsid w:val="00F62BA6"/>
    <w:rsid w:val="00F804C6"/>
    <w:rsid w:val="00F84AAD"/>
    <w:rsid w:val="00FA4AFC"/>
    <w:rsid w:val="00FA6EC0"/>
    <w:rsid w:val="00FC7057"/>
    <w:rsid w:val="00FE188C"/>
    <w:rsid w:val="00FE4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CB1CA"/>
  <w15:chartTrackingRefBased/>
  <w15:docId w15:val="{B7C7C3FC-CF8F-4456-ADFC-AFCAF56F3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50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D350A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D350A8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D350A8"/>
    <w:rPr>
      <w:rFonts w:ascii="Calibri" w:eastAsia="Times New Roman" w:hAnsi="Calibri" w:cs="Times New Roman"/>
      <w:b/>
      <w:bCs/>
      <w:sz w:val="28"/>
      <w:szCs w:val="28"/>
      <w:lang w:val="ru-RU" w:eastAsia="ru-RU"/>
    </w:rPr>
  </w:style>
  <w:style w:type="character" w:customStyle="1" w:styleId="70">
    <w:name w:val="Заголовок 7 Знак"/>
    <w:basedOn w:val="a0"/>
    <w:link w:val="7"/>
    <w:rsid w:val="00D350A8"/>
    <w:rPr>
      <w:rFonts w:ascii="Calibri" w:eastAsia="Times New Roman" w:hAnsi="Calibri" w:cs="Times New Roman"/>
      <w:sz w:val="24"/>
      <w:szCs w:val="24"/>
      <w:lang w:val="ru-RU" w:eastAsia="ru-RU"/>
    </w:rPr>
  </w:style>
  <w:style w:type="paragraph" w:styleId="a3">
    <w:name w:val="footer"/>
    <w:basedOn w:val="a"/>
    <w:link w:val="a4"/>
    <w:rsid w:val="00D350A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D350A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Body Text"/>
    <w:basedOn w:val="a"/>
    <w:link w:val="a6"/>
    <w:rsid w:val="00D350A8"/>
    <w:pPr>
      <w:jc w:val="both"/>
    </w:pPr>
    <w:rPr>
      <w:rFonts w:ascii="Bookman Old Style" w:hAnsi="Bookman Old Style"/>
      <w:szCs w:val="20"/>
    </w:rPr>
  </w:style>
  <w:style w:type="character" w:customStyle="1" w:styleId="a6">
    <w:name w:val="Основной текст Знак"/>
    <w:basedOn w:val="a0"/>
    <w:link w:val="a5"/>
    <w:rsid w:val="00D350A8"/>
    <w:rPr>
      <w:rFonts w:ascii="Bookman Old Style" w:eastAsia="Times New Roman" w:hAnsi="Bookman Old Style" w:cs="Times New Roman"/>
      <w:sz w:val="24"/>
      <w:szCs w:val="20"/>
      <w:lang w:val="ru-RU" w:eastAsia="ru-RU"/>
    </w:rPr>
  </w:style>
  <w:style w:type="paragraph" w:customStyle="1" w:styleId="11pt">
    <w:name w:val="Обычный + 11 pt"/>
    <w:aliases w:val="курсив,Перед:  6 пт,Междустр.интервал:  множитель 0,5 ин"/>
    <w:basedOn w:val="a"/>
    <w:rsid w:val="00D350A8"/>
    <w:pPr>
      <w:numPr>
        <w:numId w:val="1"/>
      </w:numPr>
      <w:spacing w:before="120"/>
      <w:ind w:right="-142"/>
    </w:pPr>
    <w:rPr>
      <w:i/>
      <w:sz w:val="22"/>
      <w:szCs w:val="22"/>
    </w:rPr>
  </w:style>
  <w:style w:type="paragraph" w:styleId="a7">
    <w:name w:val="caption"/>
    <w:basedOn w:val="a"/>
    <w:next w:val="a"/>
    <w:qFormat/>
    <w:rsid w:val="00D350A8"/>
    <w:pPr>
      <w:ind w:right="-256"/>
      <w:jc w:val="center"/>
    </w:pPr>
    <w:rPr>
      <w:b/>
      <w:sz w:val="48"/>
      <w:szCs w:val="20"/>
    </w:rPr>
  </w:style>
  <w:style w:type="character" w:styleId="a8">
    <w:name w:val="Strong"/>
    <w:uiPriority w:val="22"/>
    <w:qFormat/>
    <w:rsid w:val="00D350A8"/>
    <w:rPr>
      <w:b/>
      <w:bCs/>
    </w:rPr>
  </w:style>
  <w:style w:type="paragraph" w:styleId="a9">
    <w:name w:val="Normal (Web)"/>
    <w:basedOn w:val="a"/>
    <w:uiPriority w:val="99"/>
    <w:unhideWhenUsed/>
    <w:rsid w:val="00D350A8"/>
    <w:pPr>
      <w:spacing w:before="100" w:beforeAutospacing="1" w:after="100" w:afterAutospacing="1"/>
    </w:pPr>
  </w:style>
  <w:style w:type="paragraph" w:styleId="aa">
    <w:name w:val="footnote text"/>
    <w:basedOn w:val="a"/>
    <w:link w:val="ab"/>
    <w:uiPriority w:val="99"/>
    <w:semiHidden/>
    <w:unhideWhenUsed/>
    <w:rsid w:val="0089348B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89348B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c">
    <w:name w:val="footnote reference"/>
    <w:basedOn w:val="a0"/>
    <w:uiPriority w:val="99"/>
    <w:semiHidden/>
    <w:unhideWhenUsed/>
    <w:rsid w:val="0089348B"/>
    <w:rPr>
      <w:vertAlign w:val="superscript"/>
    </w:rPr>
  </w:style>
  <w:style w:type="paragraph" w:styleId="ad">
    <w:name w:val="List Paragraph"/>
    <w:basedOn w:val="a"/>
    <w:uiPriority w:val="34"/>
    <w:qFormat/>
    <w:rsid w:val="003A0243"/>
    <w:pPr>
      <w:ind w:left="720"/>
      <w:contextualSpacing/>
    </w:p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C63E2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EC63E2"/>
    <w:rPr>
      <w:rFonts w:ascii="Arial" w:eastAsia="Times New Roman" w:hAnsi="Arial" w:cs="Arial"/>
      <w:vanish/>
      <w:sz w:val="16"/>
      <w:szCs w:val="16"/>
      <w:lang w:val="ru-RU"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EC63E2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EC63E2"/>
    <w:rPr>
      <w:rFonts w:ascii="Arial" w:eastAsia="Times New Roman" w:hAnsi="Arial" w:cs="Arial"/>
      <w:vanish/>
      <w:sz w:val="16"/>
      <w:szCs w:val="16"/>
      <w:lang w:val="ru-RU" w:eastAsia="ru-RU"/>
    </w:rPr>
  </w:style>
  <w:style w:type="character" w:styleId="ae">
    <w:name w:val="Hyperlink"/>
    <w:basedOn w:val="a0"/>
    <w:uiPriority w:val="99"/>
    <w:unhideWhenUsed/>
    <w:rsid w:val="00F62BA6"/>
    <w:rPr>
      <w:color w:val="0000FF"/>
      <w:u w:val="single"/>
    </w:rPr>
  </w:style>
  <w:style w:type="paragraph" w:customStyle="1" w:styleId="docdata">
    <w:name w:val="docdata"/>
    <w:aliases w:val="docy,v5,3894,bqiaagaaeyqcaaagiaiaaaoodaaabbymaaaaaaaaaaaaaaaaaaaaaaaaaaaaaaaaaaaaaaaaaaaaaaaaaaaaaaaaaaaaaaaaaaaaaaaaaaaaaaaaaaaaaaaaaaaaaaaaaaaaaaaaaaaaaaaaaaaaaaaaaaaaaaaaaaaaaaaaaaaaaaaaaaaaaaaaaaaaaaaaaaaaaaaaaaaaaaaaaaaaaaaaaaaaaaaaaaaaaaaa"/>
    <w:basedOn w:val="a"/>
    <w:rsid w:val="00F62BA6"/>
    <w:pPr>
      <w:spacing w:before="100" w:beforeAutospacing="1" w:after="100" w:afterAutospacing="1"/>
    </w:pPr>
  </w:style>
  <w:style w:type="paragraph" w:styleId="af">
    <w:name w:val="header"/>
    <w:basedOn w:val="a"/>
    <w:link w:val="af0"/>
    <w:uiPriority w:val="99"/>
    <w:unhideWhenUsed/>
    <w:rsid w:val="00F62BA6"/>
    <w:pPr>
      <w:tabs>
        <w:tab w:val="center" w:pos="4844"/>
        <w:tab w:val="right" w:pos="9689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F62BA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1">
    <w:name w:val="Unresolved Mention"/>
    <w:basedOn w:val="a0"/>
    <w:uiPriority w:val="99"/>
    <w:semiHidden/>
    <w:unhideWhenUsed/>
    <w:rsid w:val="005612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7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90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9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5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4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1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8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19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79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35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0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54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8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6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83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15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51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7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37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15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4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4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96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95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23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00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70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30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35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23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59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77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0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5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43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7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95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9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0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7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1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7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8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4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45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7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7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5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8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0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3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2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2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1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1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4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6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9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2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4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65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44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513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96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249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76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1350569">
                                      <w:marLeft w:val="120"/>
                                      <w:marRight w:val="120"/>
                                      <w:marTop w:val="6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197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0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25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57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636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493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2047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tourtrans.ru/dopexcursions/excursionwindow/1950.html?tour_id=378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tourtrans.ru/countries/citywindow/1499.html?tour_id=3787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renchtrip.ru/cities/colmar/sights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frenchtrip.ru/cities/strasbou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renchtrip.ru/regions/alsace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CFC13-C3E9-45EC-8E94-4B8C9FB18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1270</Words>
  <Characters>7245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Eldivi</cp:lastModifiedBy>
  <cp:revision>10</cp:revision>
  <cp:lastPrinted>2026-09-23T12:15:00Z</cp:lastPrinted>
  <dcterms:created xsi:type="dcterms:W3CDTF">2026-09-03T14:35:00Z</dcterms:created>
  <dcterms:modified xsi:type="dcterms:W3CDTF">2026-09-28T12:03:00Z</dcterms:modified>
</cp:coreProperties>
</file>