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F25E" w14:textId="0F52AFBD" w:rsidR="007B1FC9" w:rsidRPr="007B1FC9" w:rsidRDefault="00D350A8" w:rsidP="007B1FC9">
      <w:pPr>
        <w:rPr>
          <w:b/>
          <w:bCs/>
          <w:color w:val="7030A0"/>
          <w:sz w:val="44"/>
          <w:szCs w:val="44"/>
        </w:rPr>
      </w:pPr>
      <w:r w:rsidRPr="007B1FC9">
        <w:rPr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0DE8C75" wp14:editId="00CA6971">
            <wp:simplePos x="0" y="0"/>
            <wp:positionH relativeFrom="margin">
              <wp:align>left</wp:align>
            </wp:positionH>
            <wp:positionV relativeFrom="paragraph">
              <wp:posOffset>10465</wp:posOffset>
            </wp:positionV>
            <wp:extent cx="2903855" cy="1173480"/>
            <wp:effectExtent l="0" t="0" r="0" b="762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FC9" w:rsidRPr="007B1FC9">
        <w:rPr>
          <w:b/>
          <w:bCs/>
          <w:color w:val="7030A0"/>
          <w:sz w:val="44"/>
          <w:szCs w:val="44"/>
        </w:rPr>
        <w:t>Сердце средневековой Франции: вина Эльзаса, термы Баден-Бадена и Альпы</w:t>
      </w:r>
    </w:p>
    <w:p w14:paraId="21CB6A5E" w14:textId="6C16D8DC" w:rsidR="00012C2E" w:rsidRDefault="00012C2E" w:rsidP="007B1FC9">
      <w:pPr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40681775" w14:textId="77777777" w:rsidR="007B1FC9" w:rsidRPr="00413543" w:rsidRDefault="007B1FC9" w:rsidP="007B1FC9">
      <w:pPr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00A8620F" w14:textId="5C8BD2DC" w:rsidR="007B1FC9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>Маршрут:</w:t>
      </w:r>
      <w:r w:rsidR="007B1FC9">
        <w:rPr>
          <w:rFonts w:ascii="Arial" w:hAnsi="Arial" w:cs="Arial"/>
          <w:bCs/>
        </w:rPr>
        <w:t xml:space="preserve"> </w:t>
      </w:r>
      <w:r w:rsidR="007B1FC9" w:rsidRPr="007B1FC9">
        <w:rPr>
          <w:rFonts w:ascii="Arial" w:hAnsi="Arial" w:cs="Arial"/>
          <w:bCs/>
        </w:rPr>
        <w:t xml:space="preserve">Нюрнберг – Бамберг* – Страсбург – Кольмар – </w:t>
      </w:r>
      <w:proofErr w:type="spellStart"/>
      <w:r w:rsidR="007B1FC9" w:rsidRPr="007B1FC9">
        <w:rPr>
          <w:rFonts w:ascii="Arial" w:hAnsi="Arial" w:cs="Arial"/>
          <w:bCs/>
        </w:rPr>
        <w:t>Риквир</w:t>
      </w:r>
      <w:proofErr w:type="spellEnd"/>
      <w:r w:rsidR="007B1FC9" w:rsidRPr="007B1FC9">
        <w:rPr>
          <w:rFonts w:ascii="Arial" w:hAnsi="Arial" w:cs="Arial"/>
          <w:bCs/>
        </w:rPr>
        <w:t xml:space="preserve"> – Берн* – </w:t>
      </w:r>
      <w:proofErr w:type="spellStart"/>
      <w:r w:rsidR="007B1FC9" w:rsidRPr="007B1FC9">
        <w:rPr>
          <w:rFonts w:ascii="Arial" w:hAnsi="Arial" w:cs="Arial"/>
          <w:bCs/>
        </w:rPr>
        <w:t>Лаутербруннен</w:t>
      </w:r>
      <w:proofErr w:type="spellEnd"/>
      <w:r w:rsidR="007B1FC9" w:rsidRPr="007B1FC9">
        <w:rPr>
          <w:rFonts w:ascii="Arial" w:hAnsi="Arial" w:cs="Arial"/>
          <w:bCs/>
        </w:rPr>
        <w:t>* – Селеста – Баден-Баден* – Вюрцбург</w:t>
      </w:r>
    </w:p>
    <w:p w14:paraId="20ADF2B0" w14:textId="77777777" w:rsidR="007B1FC9" w:rsidRPr="00335298" w:rsidRDefault="007B1FC9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428CF6DB" w14:textId="77777777" w:rsidR="007B1FC9" w:rsidRPr="00962CC8" w:rsidRDefault="007B1FC9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4877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9"/>
        <w:gridCol w:w="9067"/>
        <w:gridCol w:w="8"/>
      </w:tblGrid>
      <w:tr w:rsidR="00962CC8" w:rsidRPr="00962CC8" w14:paraId="01EE1E97" w14:textId="77777777" w:rsidTr="007B1FC9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48B8AE6F" w:rsidR="00962CC8" w:rsidRPr="007B1FC9" w:rsidRDefault="007B1FC9" w:rsidP="0045784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B1FC9">
              <w:rPr>
                <w:rFonts w:ascii="Arial" w:hAnsi="Arial" w:cs="Arial"/>
                <w:iCs/>
                <w:sz w:val="22"/>
                <w:szCs w:val="22"/>
              </w:rPr>
              <w:t>Выезд из Минска накануне днем, транзит по территории РБ и ЕС.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Прибытие на транзитный ночлег.</w:t>
            </w:r>
          </w:p>
        </w:tc>
      </w:tr>
      <w:tr w:rsidR="00962CC8" w:rsidRPr="00962CC8" w14:paraId="1DB2FBAE" w14:textId="77777777" w:rsidTr="007B1FC9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5F517492" w:rsidR="00962CC8" w:rsidRPr="00335298" w:rsidRDefault="007B1FC9" w:rsidP="0045784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B1FC9">
              <w:rPr>
                <w:rFonts w:ascii="Arial" w:hAnsi="Arial" w:cs="Arial"/>
                <w:iCs/>
                <w:sz w:val="22"/>
                <w:szCs w:val="22"/>
              </w:rPr>
              <w:t>Завтрак.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Выселение из отеля.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Переезд в </w:t>
            </w:r>
            <w:r w:rsidRPr="007B1F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Нюрнберг 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t>- второй по величине город Баварии.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Обзорная пешеходная экскурсия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t xml:space="preserve"> по городу: замок </w:t>
            </w:r>
            <w:proofErr w:type="spellStart"/>
            <w:r w:rsidRPr="007B1FC9">
              <w:rPr>
                <w:rFonts w:ascii="Arial" w:hAnsi="Arial" w:cs="Arial"/>
                <w:iCs/>
                <w:sz w:val="22"/>
                <w:szCs w:val="22"/>
              </w:rPr>
              <w:t>Кайзербург</w:t>
            </w:r>
            <w:proofErr w:type="spellEnd"/>
            <w:r w:rsidRPr="007B1FC9">
              <w:rPr>
                <w:rFonts w:ascii="Arial" w:hAnsi="Arial" w:cs="Arial"/>
                <w:iCs/>
                <w:sz w:val="22"/>
                <w:szCs w:val="22"/>
              </w:rPr>
              <w:t xml:space="preserve">, средневековые улочки старого города, дом </w:t>
            </w:r>
            <w:proofErr w:type="spellStart"/>
            <w:r w:rsidRPr="007B1FC9">
              <w:rPr>
                <w:rFonts w:ascii="Arial" w:hAnsi="Arial" w:cs="Arial"/>
                <w:iCs/>
                <w:sz w:val="22"/>
                <w:szCs w:val="22"/>
              </w:rPr>
              <w:t>Албрехта</w:t>
            </w:r>
            <w:proofErr w:type="spellEnd"/>
            <w:r w:rsidRPr="007B1FC9">
              <w:rPr>
                <w:rFonts w:ascii="Arial" w:hAnsi="Arial" w:cs="Arial"/>
                <w:iCs/>
                <w:sz w:val="22"/>
                <w:szCs w:val="22"/>
              </w:rPr>
              <w:t xml:space="preserve"> Дюрера, Рыночная площадь со знаменитым фонтаном-колодцем и церковью Девы Марии, церкви Св. </w:t>
            </w:r>
            <w:proofErr w:type="spellStart"/>
            <w:r w:rsidRPr="007B1FC9">
              <w:rPr>
                <w:rFonts w:ascii="Arial" w:hAnsi="Arial" w:cs="Arial"/>
                <w:iCs/>
                <w:sz w:val="22"/>
                <w:szCs w:val="22"/>
              </w:rPr>
              <w:t>Себальда</w:t>
            </w:r>
            <w:proofErr w:type="spellEnd"/>
            <w:r w:rsidRPr="007B1FC9">
              <w:rPr>
                <w:rFonts w:ascii="Arial" w:hAnsi="Arial" w:cs="Arial"/>
                <w:iCs/>
                <w:sz w:val="22"/>
                <w:szCs w:val="22"/>
              </w:rPr>
              <w:t xml:space="preserve"> и Св. Лаврентия.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Для желающих предлагается</w:t>
            </w:r>
            <w:r w:rsidRPr="007B1F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 выездная экскурсия в Бамберг* (</w:t>
            </w:r>
            <w:proofErr w:type="spellStart"/>
            <w:r w:rsidRPr="007B1FC9">
              <w:rPr>
                <w:rFonts w:ascii="Arial" w:hAnsi="Arial" w:cs="Arial"/>
                <w:iCs/>
                <w:sz w:val="22"/>
                <w:szCs w:val="22"/>
              </w:rPr>
              <w:t>доп.плата</w:t>
            </w:r>
            <w:proofErr w:type="spellEnd"/>
            <w:r w:rsidRPr="007B1FC9">
              <w:rPr>
                <w:rFonts w:ascii="Arial" w:hAnsi="Arial" w:cs="Arial"/>
                <w:iCs/>
                <w:sz w:val="22"/>
                <w:szCs w:val="22"/>
              </w:rPr>
              <w:t xml:space="preserve"> 30€) - город на семи холмах. Город, будто из картинки - маленькие чудесные домики с черепичными крышами, мосты и мостики на каждом шагу, прирученная речка </w:t>
            </w:r>
            <w:proofErr w:type="spellStart"/>
            <w:r w:rsidRPr="007B1FC9">
              <w:rPr>
                <w:rFonts w:ascii="Arial" w:hAnsi="Arial" w:cs="Arial"/>
                <w:iCs/>
                <w:sz w:val="22"/>
                <w:szCs w:val="22"/>
              </w:rPr>
              <w:t>Регнитц</w:t>
            </w:r>
            <w:proofErr w:type="spellEnd"/>
            <w:r w:rsidRPr="007B1FC9">
              <w:rPr>
                <w:rFonts w:ascii="Arial" w:hAnsi="Arial" w:cs="Arial"/>
                <w:iCs/>
                <w:sz w:val="22"/>
                <w:szCs w:val="22"/>
              </w:rPr>
              <w:t>, старый рыбацкий квартал, единственная в мире ратуша, построенная на воде и множество пивных таверн!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Транзитный ночлег на территории Германии.</w:t>
            </w:r>
          </w:p>
        </w:tc>
      </w:tr>
      <w:tr w:rsidR="00962CC8" w:rsidRPr="00962CC8" w14:paraId="5CBB5395" w14:textId="77777777" w:rsidTr="007B1FC9">
        <w:trPr>
          <w:trHeight w:val="1001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29A7A1D6" w:rsidR="00962CC8" w:rsidRPr="003153DF" w:rsidRDefault="007B1FC9" w:rsidP="00457843">
            <w:pPr>
              <w:rPr>
                <w:rFonts w:ascii="Arial" w:hAnsi="Arial" w:cs="Arial"/>
                <w:sz w:val="22"/>
                <w:szCs w:val="22"/>
              </w:rPr>
            </w:pPr>
            <w:r w:rsidRPr="007B1FC9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Выселение из отеля.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Отправление в Страсбург.</w:t>
            </w:r>
            <w:r w:rsidRPr="007B1FC9">
              <w:rPr>
                <w:rFonts w:ascii="Arial" w:hAnsi="Arial" w:cs="Arial"/>
                <w:sz w:val="22"/>
                <w:szCs w:val="22"/>
              </w:rPr>
              <w:t> Это один из самых красивых городов Европы, который сочетает в себе элементы французской и немецкой культур.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Во время обзорной экскурсии мы прогуляемся по сердцу Страсбурга - его историческому центру, который был включен в список</w:t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 Всемирного наследия ЮНЕСКО</w:t>
            </w:r>
            <w:r w:rsidRPr="007B1FC9">
              <w:rPr>
                <w:rFonts w:ascii="Arial" w:hAnsi="Arial" w:cs="Arial"/>
                <w:sz w:val="22"/>
                <w:szCs w:val="22"/>
              </w:rPr>
              <w:t>. Узкие средневековые улочки, обрамленные фахверковыми домиками, создают атмосферу настоящей европейской старины!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Особенно живописен </w:t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район Петит-Франс</w:t>
            </w:r>
            <w:r w:rsidRPr="007B1FC9">
              <w:rPr>
                <w:rFonts w:ascii="Arial" w:hAnsi="Arial" w:cs="Arial"/>
                <w:sz w:val="22"/>
                <w:szCs w:val="22"/>
              </w:rPr>
              <w:t> с его каналами, мельницами и старинными мостами. Но, пожалуй, главной достопримечательностью города является величественный Страсбургский </w:t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собор Нотр-Дам</w:t>
            </w:r>
            <w:r w:rsidRPr="007B1FC9">
              <w:rPr>
                <w:rFonts w:ascii="Arial" w:hAnsi="Arial" w:cs="Arial"/>
                <w:sz w:val="22"/>
                <w:szCs w:val="22"/>
              </w:rPr>
              <w:t>. Его стрельчатые башни, богато украшенный фасад и роскошный интерьер не оставят равнодушным ни одного путешественника.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Свободное время в городе.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Прогулка на кораблике по каналам в Страсбурге для желающих*</w:t>
            </w:r>
            <w:r w:rsidRPr="007B1FC9">
              <w:rPr>
                <w:rFonts w:ascii="Arial" w:hAnsi="Arial" w:cs="Arial"/>
                <w:sz w:val="22"/>
                <w:szCs w:val="22"/>
              </w:rPr>
              <w:t>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Переезд на ночлег в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 или пригород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Мюлуза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37E442AD" w14:textId="77777777" w:rsidTr="007B1FC9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2E484B81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7C2DA55F" w:rsidR="00962CC8" w:rsidRPr="00457843" w:rsidRDefault="007B1FC9" w:rsidP="003B11B7">
            <w:pPr>
              <w:rPr>
                <w:rFonts w:ascii="Arial" w:hAnsi="Arial" w:cs="Arial"/>
                <w:sz w:val="22"/>
                <w:szCs w:val="22"/>
              </w:rPr>
            </w:pPr>
            <w:r w:rsidRPr="007B1FC9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Отправление в Кольмар.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Прогуливаясь по Кольмару</w:t>
            </w:r>
            <w:r w:rsidRPr="007B1FC9">
              <w:rPr>
                <w:rFonts w:ascii="Arial" w:hAnsi="Arial" w:cs="Arial"/>
                <w:sz w:val="22"/>
                <w:szCs w:val="22"/>
              </w:rPr>
              <w:t>, вы непременно влюбитесь в этот город. Его очаровательные улочки, живописные каналы, необычная архитектура и уютная атмосфера делают Кольмар одним из самых красивых городов Франции.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В ходе обзорной экскурсии мы увидим: дом с головами, подобного которому нет нигде в мире, маленькую Венецию, собор Сен-Мартен, старый город, дом Адольфа- самый старинный в Кольмаре и многое другое.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Переезд в </w:t>
            </w:r>
            <w:proofErr w:type="spellStart"/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Риквир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. Это поистине жемчужина Эльзаса, очаровательный средневековый городок, который словно перенесен из другой эпохи. Прогуливаясь по старому городу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Риквира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, ощущаешь себя в волшебной сказке! Узкие мощеные улочки обрамлены красивыми фахверковыми домами, украшенными резными деталями и балконами. Величественные романские церкви и впечатляющая Башня Часов возвышаются над городом, придавая ему средневековый шарм.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Но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Риквир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 известен не только своей архитектурой. Этот город является одним из центров виноделия Эльзаса. Местные винные погреба хранят в себе настоящие сокровища - великолепные эльзасские вина, ароматные и насыщенные.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Дегустация вин в </w:t>
            </w:r>
            <w:proofErr w:type="spellStart"/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Риквире</w:t>
            </w:r>
            <w:proofErr w:type="spellEnd"/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</w:t>
            </w:r>
            <w:r w:rsidRPr="007B1FC9">
              <w:rPr>
                <w:rFonts w:ascii="Arial" w:hAnsi="Arial" w:cs="Arial"/>
                <w:sz w:val="22"/>
                <w:szCs w:val="22"/>
              </w:rPr>
              <w:t> это один из главных "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must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do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" в нашем туре, поэтому приглашаем всех желающих почувствовать себя настоящими сомелье, пробуя различные сорта эльзасских вин (25€).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Возвращение в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/пригород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Мюлуза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. Ночлег в отеле.</w:t>
            </w:r>
            <w:r w:rsidR="00335298" w:rsidRPr="00335298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962CC8" w:rsidRPr="00962CC8" w14:paraId="1C93EA39" w14:textId="77777777" w:rsidTr="007B1FC9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38446A6D" w:rsidR="00962CC8" w:rsidRPr="002749ED" w:rsidRDefault="007B1FC9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78227B65" w:rsidR="00962CC8" w:rsidRPr="007B1FC9" w:rsidRDefault="007B1FC9" w:rsidP="00335298">
            <w:pPr>
              <w:rPr>
                <w:rFonts w:ascii="Arial" w:hAnsi="Arial" w:cs="Arial"/>
                <w:sz w:val="22"/>
                <w:szCs w:val="22"/>
              </w:rPr>
            </w:pPr>
            <w:r w:rsidRPr="007B1FC9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Свободный день для изучения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Мюлуза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Желающих приглашаем в Швейцарию! Мы посетим 2 совершенно сказочные локации: город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Берн и деревушку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Лаутербруннен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 (45€).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Берн </w:t>
            </w:r>
            <w:proofErr w:type="gramStart"/>
            <w:r w:rsidRPr="007B1FC9">
              <w:rPr>
                <w:rFonts w:ascii="Arial" w:hAnsi="Arial" w:cs="Arial"/>
                <w:sz w:val="22"/>
                <w:szCs w:val="22"/>
              </w:rPr>
              <w:t>- это</w:t>
            </w:r>
            <w:proofErr w:type="gramEnd"/>
            <w:r w:rsidRPr="007B1FC9">
              <w:rPr>
                <w:rFonts w:ascii="Arial" w:hAnsi="Arial" w:cs="Arial"/>
                <w:sz w:val="22"/>
                <w:szCs w:val="22"/>
              </w:rPr>
              <w:t xml:space="preserve"> столица Швейцарии, но при этом он сохраняет неповторимый средневековый облик. Во время обзорной экскурсии мы увидим: старый город, внесенный в список Всемирного наследия ЮНЕСКО, кафедральный собор - монументальный образец готической архитектуры, часовой павильон с его механическими фигурками, который каждый час радует зрителей своим представлением, скульптурные фонтаны и многое другое.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Лаутербруннен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 - это маленькая деревушка, затерянная в грандиозных Бернских Альпах. Этот уголок Швейцарии поражает захватывающими природными пейзажами. Отвесные скалистые горы возвышаются над изумрудными лугами, а с них низвергаются многочисленные водопады, самым известным из которых является водопад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Штауббах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. Воздух здесь чист и свеж, а ощущение умиротворения и гармонии с природой просто завораживает!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 xml:space="preserve">Возвращение в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 xml:space="preserve">/пригород </w:t>
            </w:r>
            <w:proofErr w:type="spellStart"/>
            <w:r w:rsidRPr="007B1FC9">
              <w:rPr>
                <w:rFonts w:ascii="Arial" w:hAnsi="Arial" w:cs="Arial"/>
                <w:sz w:val="22"/>
                <w:szCs w:val="22"/>
              </w:rPr>
              <w:t>Мюлуза</w:t>
            </w:r>
            <w:proofErr w:type="spellEnd"/>
            <w:r w:rsidRPr="007B1FC9">
              <w:rPr>
                <w:rFonts w:ascii="Arial" w:hAnsi="Arial" w:cs="Arial"/>
                <w:sz w:val="22"/>
                <w:szCs w:val="22"/>
              </w:rPr>
              <w:t>.</w:t>
            </w:r>
            <w:r w:rsidRPr="007B1FC9">
              <w:rPr>
                <w:rFonts w:ascii="Arial" w:hAnsi="Arial" w:cs="Arial"/>
                <w:sz w:val="22"/>
                <w:szCs w:val="22"/>
              </w:rPr>
              <w:br/>
              <w:t>Ночлег в отеле.</w:t>
            </w:r>
          </w:p>
        </w:tc>
      </w:tr>
      <w:tr w:rsidR="00962CC8" w:rsidRPr="00962CC8" w14:paraId="39B2696D" w14:textId="77777777" w:rsidTr="007B1FC9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543DF7C1" w:rsidR="00962CC8" w:rsidRPr="002749ED" w:rsidRDefault="007B1FC9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6159" w14:textId="1F6C67D5" w:rsidR="00962CC8" w:rsidRPr="007B1FC9" w:rsidRDefault="007B1FC9" w:rsidP="0033529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B1FC9">
              <w:rPr>
                <w:rFonts w:ascii="Arial" w:hAnsi="Arial" w:cs="Arial"/>
                <w:iCs/>
                <w:sz w:val="22"/>
                <w:szCs w:val="22"/>
              </w:rPr>
              <w:t>Завтрак.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Выселение из отеля.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Переезд в Селесту – очаровательный городок в регионе Гранд-Эст на северо-востоке Франции. Прогуливаясь по узким улочкам Селесты, вы сможете насладиться атмосферой средневекового города, увидеть прекрасно сохранившиеся фахверковые дома и посетить местные рынки, где продаются свежие продукты и ремесленные изделия.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Для желающих предлагается выездная экскурсия в Баден-Баден* (</w:t>
            </w:r>
            <w:proofErr w:type="spellStart"/>
            <w:proofErr w:type="gramStart"/>
            <w:r w:rsidRPr="007B1FC9">
              <w:rPr>
                <w:rFonts w:ascii="Arial" w:hAnsi="Arial" w:cs="Arial"/>
                <w:iCs/>
                <w:sz w:val="22"/>
                <w:szCs w:val="22"/>
              </w:rPr>
              <w:t>доп.плата</w:t>
            </w:r>
            <w:proofErr w:type="spellEnd"/>
            <w:proofErr w:type="gramEnd"/>
            <w:r w:rsidRPr="007B1FC9">
              <w:rPr>
                <w:rFonts w:ascii="Arial" w:hAnsi="Arial" w:cs="Arial"/>
                <w:iCs/>
                <w:sz w:val="22"/>
                <w:szCs w:val="22"/>
              </w:rPr>
              <w:t xml:space="preserve"> 25€) – город, который прославился как один из лучших термальных курортов Европы благодаря своим уникальным термальным источникам! Эти целебные источники берут свое начало в недрах Шварцвальда и обладают поистине уникальными свойствами. Температура воды в них достигает 68-72°C, а химический состав насыщен различными целебными минералами, такими как литий, кремний, фтор, кальций и другие.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После обзорной экскурсии нас ждёт релакс в термах Каракаллы, где до сегодняшнего дня поддерживаются традиции древних римских бань (входной билет оплачивается отдельно ≈25€)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Свободное время в городе.</w:t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iCs/>
                <w:sz w:val="22"/>
                <w:szCs w:val="22"/>
              </w:rPr>
              <w:br/>
              <w:t>Отправление на ночлег в Страсбург/пригород Страсбурга.</w:t>
            </w:r>
          </w:p>
        </w:tc>
      </w:tr>
      <w:tr w:rsidR="007B1FC9" w14:paraId="6D3EF315" w14:textId="440BEE57" w:rsidTr="007B1FC9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trHeight w:val="3840"/>
        </w:trPr>
        <w:tc>
          <w:tcPr>
            <w:tcW w:w="677" w:type="pct"/>
            <w:gridSpan w:val="2"/>
          </w:tcPr>
          <w:p w14:paraId="5E3748EC" w14:textId="77777777" w:rsidR="007B1FC9" w:rsidRDefault="007B1FC9" w:rsidP="007B1FC9">
            <w:pPr>
              <w:ind w:left="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F55F34" w14:textId="19A55442" w:rsidR="007B1FC9" w:rsidRDefault="007B1FC9" w:rsidP="007B1F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день</w:t>
            </w:r>
          </w:p>
          <w:p w14:paraId="5083D994" w14:textId="77777777" w:rsidR="007B1FC9" w:rsidRDefault="007B1FC9" w:rsidP="007B1FC9">
            <w:pPr>
              <w:ind w:left="3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19" w:type="pct"/>
          </w:tcPr>
          <w:p w14:paraId="1ADACA1D" w14:textId="1ACC2F2E" w:rsidR="007B1FC9" w:rsidRPr="007B1FC9" w:rsidRDefault="007B1FC9">
            <w:pPr>
              <w:spacing w:after="16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B1FC9">
              <w:rPr>
                <w:rFonts w:ascii="Arial" w:hAnsi="Arial" w:cs="Arial"/>
                <w:bCs/>
                <w:sz w:val="22"/>
                <w:szCs w:val="22"/>
              </w:rPr>
              <w:t>Завтрак.</w:t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  <w:t>Выселение из отеля.</w:t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/>
                <w:bCs/>
                <w:sz w:val="22"/>
                <w:szCs w:val="22"/>
              </w:rPr>
              <w:t>Переезд в Вюрцбург</w:t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t> - оживленный университетский город Вюрцбург расположен на покрытых виноградниками берегах реки Майн. Его главные украшения — прекрасные шедевры барокко и восхитительные винодельни Франконии, которые мы сможем увидеть на пешеходной экскурсии. Этот город пережил в XVII веке «‎охоту на ведьм‎» и был стерт в порошок за 17 минут девятьюстами тысяч тонн бомб в 1945 году. Пережив такое страшное разрушение, Вюрцбург восстал из пепла, как гордый Феникс.</w:t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  <w:t>Свободное время в городе.</w:t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7B1FC9">
              <w:rPr>
                <w:rFonts w:ascii="Arial" w:hAnsi="Arial" w:cs="Arial"/>
                <w:bCs/>
                <w:sz w:val="22"/>
                <w:szCs w:val="22"/>
              </w:rPr>
              <w:br/>
              <w:t>Переезд на транзитный ночлег на территории Чехии/Польши.</w:t>
            </w:r>
          </w:p>
          <w:p w14:paraId="18C363DD" w14:textId="77777777" w:rsidR="007B1FC9" w:rsidRDefault="007B1FC9" w:rsidP="007B1FC9">
            <w:pPr>
              <w:ind w:left="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B1FC9" w14:paraId="26A01590" w14:textId="67139611" w:rsidTr="007B1FC9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trHeight w:val="553"/>
        </w:trPr>
        <w:tc>
          <w:tcPr>
            <w:tcW w:w="677" w:type="pct"/>
            <w:gridSpan w:val="2"/>
          </w:tcPr>
          <w:p w14:paraId="5DD745DD" w14:textId="0CA9F7B1" w:rsidR="007B1FC9" w:rsidRDefault="007B1FC9" w:rsidP="007B1FC9">
            <w:pPr>
              <w:ind w:left="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 день</w:t>
            </w:r>
          </w:p>
        </w:tc>
        <w:tc>
          <w:tcPr>
            <w:tcW w:w="4319" w:type="pct"/>
          </w:tcPr>
          <w:p w14:paraId="7570FB17" w14:textId="47DE48C9" w:rsidR="007B1FC9" w:rsidRPr="007B1FC9" w:rsidRDefault="007B1FC9" w:rsidP="007B1FC9">
            <w:pPr>
              <w:ind w:left="3"/>
              <w:rPr>
                <w:rFonts w:ascii="Arial" w:hAnsi="Arial" w:cs="Arial"/>
                <w:bCs/>
                <w:sz w:val="22"/>
                <w:szCs w:val="22"/>
              </w:rPr>
            </w:pPr>
            <w:r w:rsidRPr="007B1FC9">
              <w:rPr>
                <w:rFonts w:ascii="Arial" w:hAnsi="Arial" w:cs="Arial"/>
                <w:bCs/>
                <w:sz w:val="22"/>
                <w:szCs w:val="22"/>
              </w:rPr>
              <w:t>Завтрак. Выселение из отеля. Отправление в Минск. Транзит по территории ЕС, РБ. Прибытие в Минск вечером/ночью.</w:t>
            </w:r>
          </w:p>
        </w:tc>
      </w:tr>
    </w:tbl>
    <w:p w14:paraId="68472A0A" w14:textId="77777777" w:rsidR="007B1FC9" w:rsidRDefault="007B1FC9" w:rsidP="007B1FC9">
      <w:pPr>
        <w:rPr>
          <w:rFonts w:ascii="Arial" w:hAnsi="Arial" w:cs="Arial"/>
          <w:b/>
          <w:sz w:val="22"/>
          <w:szCs w:val="22"/>
        </w:rPr>
      </w:pPr>
    </w:p>
    <w:p w14:paraId="50C66A15" w14:textId="77777777" w:rsidR="007B1FC9" w:rsidRDefault="007B1FC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6A4F7756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335298">
        <w:rPr>
          <w:rFonts w:ascii="Arial" w:hAnsi="Arial" w:cs="Arial"/>
          <w:b/>
          <w:sz w:val="22"/>
          <w:szCs w:val="22"/>
        </w:rPr>
        <w:t>6</w:t>
      </w:r>
      <w:r w:rsidR="007B1FC9">
        <w:rPr>
          <w:rFonts w:ascii="Arial" w:hAnsi="Arial" w:cs="Arial"/>
          <w:b/>
          <w:sz w:val="22"/>
          <w:szCs w:val="22"/>
        </w:rPr>
        <w:t>6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2C07BE11" w14:textId="2B1FAA55" w:rsidR="007B1FC9" w:rsidRPr="007B1FC9" w:rsidRDefault="00962CC8" w:rsidP="007B1FC9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335298" w:rsidRPr="00335298">
        <w:rPr>
          <w:rFonts w:ascii="Segoe UI Emoji" w:hAnsi="Segoe UI Emoji" w:cs="Segoe UI Emoji"/>
          <w:sz w:val="22"/>
          <w:szCs w:val="22"/>
        </w:rPr>
        <w:br/>
      </w:r>
      <w:r w:rsidR="007B1FC9" w:rsidRPr="003153DF">
        <w:rPr>
          <w:rFonts w:ascii="Segoe UI Emoji" w:hAnsi="Segoe UI Emoji" w:cs="Segoe UI Emoji"/>
        </w:rPr>
        <w:t>🔸</w:t>
      </w:r>
      <w:r w:rsidR="007B1FC9" w:rsidRPr="007B1FC9">
        <w:rPr>
          <w:rFonts w:ascii="Calibri" w:hAnsi="Calibri" w:cs="Calibri"/>
        </w:rPr>
        <w:t xml:space="preserve"> </w:t>
      </w:r>
      <w:r w:rsidR="007B1FC9" w:rsidRPr="007B1FC9">
        <w:rPr>
          <w:rFonts w:ascii="Calibri" w:hAnsi="Calibri" w:cs="Calibri"/>
        </w:rPr>
        <w:t>проезд</w:t>
      </w:r>
      <w:r w:rsidR="007B1FC9" w:rsidRPr="007B1FC9">
        <w:rPr>
          <w:rFonts w:ascii="Segoe UI Emoji" w:hAnsi="Segoe UI Emoji" w:cs="Segoe UI Emoji"/>
        </w:rPr>
        <w:t xml:space="preserve"> </w:t>
      </w:r>
      <w:r w:rsidR="007B1FC9" w:rsidRPr="007B1FC9">
        <w:rPr>
          <w:rFonts w:ascii="Calibri" w:hAnsi="Calibri" w:cs="Calibri"/>
        </w:rPr>
        <w:t>автобусом</w:t>
      </w:r>
      <w:r w:rsidR="007B1FC9" w:rsidRPr="007B1FC9">
        <w:rPr>
          <w:rFonts w:ascii="Segoe UI Emoji" w:hAnsi="Segoe UI Emoji" w:cs="Segoe UI Emoji"/>
        </w:rPr>
        <w:t xml:space="preserve"> </w:t>
      </w:r>
      <w:r w:rsidR="007B1FC9" w:rsidRPr="007B1FC9">
        <w:rPr>
          <w:rFonts w:ascii="Calibri" w:hAnsi="Calibri" w:cs="Calibri"/>
        </w:rPr>
        <w:t>туристического</w:t>
      </w:r>
      <w:r w:rsidR="007B1FC9" w:rsidRPr="007B1FC9">
        <w:rPr>
          <w:rFonts w:ascii="Segoe UI Emoji" w:hAnsi="Segoe UI Emoji" w:cs="Segoe UI Emoji"/>
        </w:rPr>
        <w:t xml:space="preserve"> </w:t>
      </w:r>
      <w:r w:rsidR="007B1FC9" w:rsidRPr="007B1FC9">
        <w:rPr>
          <w:rFonts w:ascii="Calibri" w:hAnsi="Calibri" w:cs="Calibri"/>
        </w:rPr>
        <w:t>класса</w:t>
      </w:r>
    </w:p>
    <w:p w14:paraId="401353D0" w14:textId="5A789EBF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сопровождение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профессиональным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руководителем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по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маршруту</w:t>
      </w:r>
    </w:p>
    <w:p w14:paraId="408330E6" w14:textId="4E08AB34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проживание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отелях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по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маршруту</w:t>
      </w:r>
    </w:p>
    <w:p w14:paraId="03F7B556" w14:textId="40BA7DDE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завтраки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отелях</w:t>
      </w:r>
    </w:p>
    <w:p w14:paraId="50F4462F" w14:textId="151B2E54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Обзорная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экскурсия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Нюрнберге</w:t>
      </w:r>
      <w:r w:rsidRPr="007B1FC9">
        <w:rPr>
          <w:rFonts w:ascii="Segoe UI Emoji" w:hAnsi="Segoe UI Emoji" w:cs="Segoe UI Emoji"/>
        </w:rPr>
        <w:t xml:space="preserve">, </w:t>
      </w:r>
      <w:r w:rsidRPr="007B1FC9">
        <w:rPr>
          <w:rFonts w:ascii="Calibri" w:hAnsi="Calibri" w:cs="Calibri"/>
        </w:rPr>
        <w:t>Страсбурге</w:t>
      </w:r>
      <w:r w:rsidRPr="007B1FC9">
        <w:rPr>
          <w:rFonts w:ascii="Segoe UI Emoji" w:hAnsi="Segoe UI Emoji" w:cs="Segoe UI Emoji"/>
        </w:rPr>
        <w:t xml:space="preserve">, </w:t>
      </w:r>
      <w:r w:rsidRPr="007B1FC9">
        <w:rPr>
          <w:rFonts w:ascii="Calibri" w:hAnsi="Calibri" w:cs="Calibri"/>
        </w:rPr>
        <w:t>Кольмаре</w:t>
      </w:r>
      <w:r w:rsidRPr="007B1FC9">
        <w:rPr>
          <w:rFonts w:ascii="Segoe UI Emoji" w:hAnsi="Segoe UI Emoji" w:cs="Segoe UI Emoji"/>
        </w:rPr>
        <w:t xml:space="preserve">, </w:t>
      </w:r>
      <w:proofErr w:type="spellStart"/>
      <w:r w:rsidRPr="007B1FC9">
        <w:rPr>
          <w:rFonts w:ascii="Calibri" w:hAnsi="Calibri" w:cs="Calibri"/>
        </w:rPr>
        <w:t>Риквире</w:t>
      </w:r>
      <w:proofErr w:type="spellEnd"/>
      <w:r w:rsidRPr="007B1FC9">
        <w:rPr>
          <w:rFonts w:ascii="Segoe UI Emoji" w:hAnsi="Segoe UI Emoji" w:cs="Segoe UI Emoji"/>
        </w:rPr>
        <w:t xml:space="preserve">, </w:t>
      </w:r>
      <w:r w:rsidRPr="007B1FC9">
        <w:rPr>
          <w:rFonts w:ascii="Calibri" w:hAnsi="Calibri" w:cs="Calibri"/>
        </w:rPr>
        <w:t>Селесте</w:t>
      </w:r>
      <w:r w:rsidRPr="007B1FC9">
        <w:rPr>
          <w:rFonts w:ascii="Segoe UI Emoji" w:hAnsi="Segoe UI Emoji" w:cs="Segoe UI Emoji"/>
        </w:rPr>
        <w:t xml:space="preserve">, </w:t>
      </w:r>
      <w:r w:rsidRPr="007B1FC9">
        <w:rPr>
          <w:rFonts w:ascii="Calibri" w:hAnsi="Calibri" w:cs="Calibri"/>
        </w:rPr>
        <w:t>Вюрцбург</w:t>
      </w:r>
    </w:p>
    <w:p w14:paraId="5D7BFD37" w14:textId="46355DC7" w:rsidR="00012C2E" w:rsidRPr="003B11B7" w:rsidRDefault="00012C2E" w:rsidP="007B1FC9">
      <w:pPr>
        <w:rPr>
          <w:rFonts w:ascii="Arial" w:hAnsi="Arial" w:cs="Arial"/>
          <w:sz w:val="22"/>
          <w:szCs w:val="22"/>
        </w:rPr>
      </w:pPr>
    </w:p>
    <w:p w14:paraId="3AB682D5" w14:textId="6779BF38" w:rsidR="007B1FC9" w:rsidRPr="007B1FC9" w:rsidRDefault="00962CC8" w:rsidP="007B1FC9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7B1FC9" w:rsidRPr="007B1FC9">
        <w:rPr>
          <w:rFonts w:ascii="Segoe UI Emoji" w:hAnsi="Segoe UI Emoji" w:cs="Segoe UI Emoji"/>
        </w:rPr>
        <w:br/>
      </w:r>
      <w:r w:rsidR="007B1FC9" w:rsidRPr="003153DF">
        <w:rPr>
          <w:rFonts w:ascii="Segoe UI Emoji" w:hAnsi="Segoe UI Emoji" w:cs="Segoe UI Emoji"/>
        </w:rPr>
        <w:t>🔸</w:t>
      </w:r>
      <w:r w:rsidR="007B1FC9" w:rsidRPr="007B1FC9">
        <w:rPr>
          <w:rFonts w:ascii="Calibri" w:hAnsi="Calibri" w:cs="Calibri"/>
        </w:rPr>
        <w:t xml:space="preserve"> </w:t>
      </w:r>
      <w:r w:rsidR="007B1FC9" w:rsidRPr="007B1FC9">
        <w:rPr>
          <w:rFonts w:ascii="Calibri" w:hAnsi="Calibri" w:cs="Calibri"/>
        </w:rPr>
        <w:t>консульский</w:t>
      </w:r>
      <w:r w:rsidR="007B1FC9" w:rsidRPr="007B1FC9">
        <w:rPr>
          <w:rFonts w:ascii="Segoe UI Emoji" w:hAnsi="Segoe UI Emoji" w:cs="Segoe UI Emoji"/>
        </w:rPr>
        <w:t xml:space="preserve"> </w:t>
      </w:r>
      <w:r w:rsidR="007B1FC9" w:rsidRPr="007B1FC9">
        <w:rPr>
          <w:rFonts w:ascii="Calibri" w:hAnsi="Calibri" w:cs="Calibri"/>
        </w:rPr>
        <w:t>сбор</w:t>
      </w:r>
      <w:r w:rsidR="007B1FC9" w:rsidRPr="007B1FC9">
        <w:rPr>
          <w:rFonts w:ascii="Segoe UI Emoji" w:hAnsi="Segoe UI Emoji" w:cs="Segoe UI Emoji"/>
        </w:rPr>
        <w:t xml:space="preserve"> (</w:t>
      </w:r>
      <w:r w:rsidR="007B1FC9" w:rsidRPr="007B1FC9">
        <w:rPr>
          <w:rFonts w:ascii="Calibri" w:hAnsi="Calibri" w:cs="Calibri"/>
        </w:rPr>
        <w:t>французская</w:t>
      </w:r>
      <w:r w:rsidR="007B1FC9" w:rsidRPr="007B1FC9">
        <w:rPr>
          <w:rFonts w:ascii="Segoe UI Emoji" w:hAnsi="Segoe UI Emoji" w:cs="Segoe UI Emoji"/>
        </w:rPr>
        <w:t xml:space="preserve"> </w:t>
      </w:r>
      <w:r w:rsidR="007B1FC9" w:rsidRPr="007B1FC9">
        <w:rPr>
          <w:rFonts w:ascii="Calibri" w:hAnsi="Calibri" w:cs="Calibri"/>
        </w:rPr>
        <w:t>виза</w:t>
      </w:r>
      <w:r w:rsidR="007B1FC9" w:rsidRPr="007B1FC9">
        <w:rPr>
          <w:rFonts w:ascii="Segoe UI Emoji" w:hAnsi="Segoe UI Emoji" w:cs="Segoe UI Emoji"/>
        </w:rPr>
        <w:t>) — 35€</w:t>
      </w:r>
    </w:p>
    <w:p w14:paraId="06C5EEBD" w14:textId="6BB0BAD3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наушники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для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проведения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экскурсий</w:t>
      </w:r>
      <w:r w:rsidRPr="007B1FC9">
        <w:rPr>
          <w:rFonts w:ascii="Segoe UI Emoji" w:hAnsi="Segoe UI Emoji" w:cs="Segoe UI Emoji"/>
        </w:rPr>
        <w:t xml:space="preserve"> — 15€ </w:t>
      </w:r>
      <w:r w:rsidRPr="007B1FC9">
        <w:rPr>
          <w:rFonts w:ascii="Calibri" w:hAnsi="Calibri" w:cs="Calibri"/>
        </w:rPr>
        <w:t>за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весь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тур</w:t>
      </w:r>
    </w:p>
    <w:p w14:paraId="72647577" w14:textId="3F1A05E3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городские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налоги</w:t>
      </w:r>
      <w:r w:rsidRPr="007B1FC9">
        <w:rPr>
          <w:rFonts w:ascii="Segoe UI Emoji" w:hAnsi="Segoe UI Emoji" w:cs="Segoe UI Emoji"/>
        </w:rPr>
        <w:t xml:space="preserve"> — 20€ </w:t>
      </w:r>
      <w:r w:rsidRPr="007B1FC9">
        <w:rPr>
          <w:rFonts w:ascii="Calibri" w:hAnsi="Calibri" w:cs="Calibri"/>
        </w:rPr>
        <w:t>за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весь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тур</w:t>
      </w:r>
    </w:p>
    <w:p w14:paraId="12FB47E6" w14:textId="65E57EFF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экскурсия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Бамберг</w:t>
      </w:r>
      <w:r w:rsidRPr="007B1FC9">
        <w:rPr>
          <w:rFonts w:ascii="Segoe UI Emoji" w:hAnsi="Segoe UI Emoji" w:cs="Segoe UI Emoji"/>
        </w:rPr>
        <w:t xml:space="preserve"> - 30€</w:t>
      </w:r>
    </w:p>
    <w:p w14:paraId="4D020B29" w14:textId="06A8A54D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экскурсия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Баден</w:t>
      </w:r>
      <w:r w:rsidRPr="007B1FC9">
        <w:rPr>
          <w:rFonts w:ascii="Segoe UI Emoji" w:hAnsi="Segoe UI Emoji" w:cs="Segoe UI Emoji"/>
        </w:rPr>
        <w:t>-</w:t>
      </w:r>
      <w:r w:rsidRPr="007B1FC9">
        <w:rPr>
          <w:rFonts w:ascii="Calibri" w:hAnsi="Calibri" w:cs="Calibri"/>
        </w:rPr>
        <w:t>Баден</w:t>
      </w:r>
      <w:r w:rsidRPr="007B1FC9">
        <w:rPr>
          <w:rFonts w:ascii="Segoe UI Emoji" w:hAnsi="Segoe UI Emoji" w:cs="Segoe UI Emoji"/>
        </w:rPr>
        <w:t xml:space="preserve"> – 25€</w:t>
      </w:r>
    </w:p>
    <w:p w14:paraId="6272FE1B" w14:textId="62828B77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входной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билет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термах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Каракаллы</w:t>
      </w:r>
      <w:r w:rsidRPr="007B1FC9">
        <w:rPr>
          <w:rFonts w:ascii="Segoe UI Emoji" w:hAnsi="Segoe UI Emoji" w:cs="Segoe UI Emoji"/>
        </w:rPr>
        <w:t xml:space="preserve"> ≈ 25€</w:t>
      </w:r>
    </w:p>
    <w:p w14:paraId="708B4652" w14:textId="75078F46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дегустация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вин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proofErr w:type="spellStart"/>
      <w:r w:rsidRPr="007B1FC9">
        <w:rPr>
          <w:rFonts w:ascii="Calibri" w:hAnsi="Calibri" w:cs="Calibri"/>
        </w:rPr>
        <w:t>Риквире</w:t>
      </w:r>
      <w:proofErr w:type="spellEnd"/>
      <w:r w:rsidRPr="007B1FC9">
        <w:rPr>
          <w:rFonts w:ascii="Segoe UI Emoji" w:hAnsi="Segoe UI Emoji" w:cs="Segoe UI Emoji"/>
        </w:rPr>
        <w:t xml:space="preserve"> – 25€</w:t>
      </w:r>
    </w:p>
    <w:p w14:paraId="2A15A2F0" w14:textId="13DB3559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proofErr w:type="spellStart"/>
      <w:r w:rsidRPr="007B1FC9">
        <w:rPr>
          <w:rFonts w:ascii="Calibri" w:hAnsi="Calibri" w:cs="Calibri"/>
        </w:rPr>
        <w:t>Берн</w:t>
      </w:r>
      <w:r w:rsidRPr="007B1FC9">
        <w:rPr>
          <w:rFonts w:ascii="Segoe UI Emoji" w:hAnsi="Segoe UI Emoji" w:cs="Segoe UI Emoji"/>
        </w:rPr>
        <w:t>+</w:t>
      </w:r>
      <w:r w:rsidRPr="007B1FC9">
        <w:rPr>
          <w:rFonts w:ascii="Calibri" w:hAnsi="Calibri" w:cs="Calibri"/>
        </w:rPr>
        <w:t>Лаутербруннен</w:t>
      </w:r>
      <w:proofErr w:type="spellEnd"/>
      <w:r w:rsidRPr="007B1FC9">
        <w:rPr>
          <w:rFonts w:ascii="Segoe UI Emoji" w:hAnsi="Segoe UI Emoji" w:cs="Segoe UI Emoji"/>
        </w:rPr>
        <w:t xml:space="preserve"> — 45€</w:t>
      </w:r>
    </w:p>
    <w:p w14:paraId="1B18A170" w14:textId="4B26027F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Входной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билет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замок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Верхний</w:t>
      </w:r>
      <w:r w:rsidRPr="007B1FC9">
        <w:rPr>
          <w:rFonts w:ascii="Segoe UI Emoji" w:hAnsi="Segoe UI Emoji" w:cs="Segoe UI Emoji"/>
        </w:rPr>
        <w:t xml:space="preserve"> </w:t>
      </w:r>
      <w:proofErr w:type="spellStart"/>
      <w:r w:rsidRPr="007B1FC9">
        <w:rPr>
          <w:rFonts w:ascii="Calibri" w:hAnsi="Calibri" w:cs="Calibri"/>
        </w:rPr>
        <w:t>Кёнигсбург</w:t>
      </w:r>
      <w:proofErr w:type="spellEnd"/>
      <w:r w:rsidRPr="007B1FC9">
        <w:rPr>
          <w:rFonts w:ascii="Segoe UI Emoji" w:hAnsi="Segoe UI Emoji" w:cs="Segoe UI Emoji"/>
        </w:rPr>
        <w:t xml:space="preserve"> ≈ 12€</w:t>
      </w:r>
    </w:p>
    <w:p w14:paraId="1AF60DC5" w14:textId="41D19CB9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Calibri" w:hAnsi="Calibri" w:cs="Calibri"/>
        </w:rPr>
        <w:t xml:space="preserve"> </w:t>
      </w:r>
      <w:r w:rsidRPr="007B1FC9">
        <w:rPr>
          <w:rFonts w:ascii="Calibri" w:hAnsi="Calibri" w:cs="Calibri"/>
        </w:rPr>
        <w:t>При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желании</w:t>
      </w:r>
      <w:r w:rsidRPr="007B1FC9">
        <w:rPr>
          <w:rFonts w:ascii="Segoe UI Emoji" w:hAnsi="Segoe UI Emoji" w:cs="Segoe UI Emoji"/>
        </w:rPr>
        <w:t xml:space="preserve"> — </w:t>
      </w:r>
      <w:r w:rsidRPr="007B1FC9">
        <w:rPr>
          <w:rFonts w:ascii="Calibri" w:hAnsi="Calibri" w:cs="Calibri"/>
        </w:rPr>
        <w:t>доплата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за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одноместное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размещение</w:t>
      </w:r>
      <w:r w:rsidRPr="007B1FC9">
        <w:rPr>
          <w:rFonts w:ascii="Segoe UI Emoji" w:hAnsi="Segoe UI Emoji" w:cs="Segoe UI Emoji"/>
        </w:rPr>
        <w:t xml:space="preserve"> — 195€</w:t>
      </w:r>
    </w:p>
    <w:p w14:paraId="6C7B0E5D" w14:textId="4EF07174" w:rsidR="007B1FC9" w:rsidRPr="007B1FC9" w:rsidRDefault="007B1FC9" w:rsidP="007B1FC9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Доплата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при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необходимости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использования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доп</w:t>
      </w:r>
      <w:r w:rsidRPr="007B1FC9">
        <w:rPr>
          <w:rFonts w:ascii="Segoe UI Emoji" w:hAnsi="Segoe UI Emoji" w:cs="Segoe UI Emoji"/>
        </w:rPr>
        <w:t xml:space="preserve">. </w:t>
      </w:r>
      <w:r w:rsidRPr="007B1FC9">
        <w:rPr>
          <w:rFonts w:ascii="Calibri" w:hAnsi="Calibri" w:cs="Calibri"/>
        </w:rPr>
        <w:t>транспорта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для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пересечения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границы</w:t>
      </w:r>
      <w:r w:rsidRPr="007B1FC9">
        <w:rPr>
          <w:rFonts w:ascii="Segoe UI Emoji" w:hAnsi="Segoe UI Emoji" w:cs="Segoe UI Emoji"/>
        </w:rPr>
        <w:t xml:space="preserve"> (</w:t>
      </w:r>
      <w:r w:rsidRPr="007B1FC9">
        <w:rPr>
          <w:rFonts w:ascii="Calibri" w:hAnsi="Calibri" w:cs="Calibri"/>
        </w:rPr>
        <w:t>поезд</w:t>
      </w:r>
      <w:r w:rsidRPr="007B1FC9">
        <w:rPr>
          <w:rFonts w:ascii="Segoe UI Emoji" w:hAnsi="Segoe UI Emoji" w:cs="Segoe UI Emoji"/>
        </w:rPr>
        <w:t xml:space="preserve">, </w:t>
      </w:r>
      <w:r w:rsidRPr="007B1FC9">
        <w:rPr>
          <w:rFonts w:ascii="Calibri" w:hAnsi="Calibri" w:cs="Calibri"/>
        </w:rPr>
        <w:t>дополнительный</w:t>
      </w:r>
      <w:r w:rsidRPr="007B1FC9">
        <w:rPr>
          <w:rFonts w:ascii="Segoe UI Emoji" w:hAnsi="Segoe UI Emoji" w:cs="Segoe UI Emoji"/>
        </w:rPr>
        <w:t xml:space="preserve"> </w:t>
      </w:r>
      <w:r w:rsidRPr="007B1FC9">
        <w:rPr>
          <w:rFonts w:ascii="Calibri" w:hAnsi="Calibri" w:cs="Calibri"/>
        </w:rPr>
        <w:t>автобус</w:t>
      </w:r>
      <w:r w:rsidRPr="007B1FC9">
        <w:rPr>
          <w:rFonts w:ascii="Segoe UI Emoji" w:hAnsi="Segoe UI Emoji" w:cs="Segoe UI Emoji"/>
        </w:rPr>
        <w:t xml:space="preserve"> - </w:t>
      </w:r>
      <w:r w:rsidRPr="007B1FC9">
        <w:rPr>
          <w:rFonts w:ascii="Calibri" w:hAnsi="Calibri" w:cs="Calibri"/>
        </w:rPr>
        <w:t>доплата</w:t>
      </w:r>
      <w:r w:rsidRPr="007B1FC9">
        <w:rPr>
          <w:rFonts w:ascii="Segoe UI Emoji" w:hAnsi="Segoe UI Emoji" w:cs="Segoe UI Emoji"/>
        </w:rPr>
        <w:t xml:space="preserve"> 30 </w:t>
      </w:r>
      <w:r w:rsidRPr="007B1FC9">
        <w:rPr>
          <w:rFonts w:ascii="Calibri" w:hAnsi="Calibri" w:cs="Calibri"/>
        </w:rPr>
        <w:t>евро</w:t>
      </w:r>
      <w:r w:rsidRPr="007B1FC9">
        <w:rPr>
          <w:rFonts w:ascii="Segoe UI Emoji" w:hAnsi="Segoe UI Emoji" w:cs="Segoe UI Emoji"/>
        </w:rPr>
        <w:t>)</w:t>
      </w:r>
    </w:p>
    <w:p w14:paraId="48A57A12" w14:textId="47E2F0C8" w:rsidR="00012C2E" w:rsidRPr="007B1FC9" w:rsidRDefault="00012C2E" w:rsidP="007B1FC9">
      <w:pPr>
        <w:rPr>
          <w:rFonts w:ascii="Arial" w:hAnsi="Arial" w:cs="Arial"/>
          <w:sz w:val="22"/>
          <w:szCs w:val="22"/>
        </w:rPr>
      </w:pPr>
    </w:p>
    <w:p w14:paraId="22829530" w14:textId="77777777" w:rsidR="00335298" w:rsidRPr="007B1FC9" w:rsidRDefault="00335298" w:rsidP="00335298">
      <w:pPr>
        <w:rPr>
          <w:rFonts w:ascii="Arial" w:hAnsi="Arial" w:cs="Arial"/>
          <w:sz w:val="22"/>
          <w:szCs w:val="22"/>
        </w:rPr>
      </w:pPr>
    </w:p>
    <w:p w14:paraId="77937794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</w:p>
    <w:sectPr w:rsidR="00335298" w:rsidRPr="00335298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C8BA" w14:textId="77777777" w:rsidR="00F71581" w:rsidRDefault="00F71581">
      <w:r>
        <w:separator/>
      </w:r>
    </w:p>
  </w:endnote>
  <w:endnote w:type="continuationSeparator" w:id="0">
    <w:p w14:paraId="23E1B5F5" w14:textId="77777777" w:rsidR="00F71581" w:rsidRDefault="00F7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9018C" w14:textId="77777777" w:rsidR="00F71581" w:rsidRDefault="00F71581">
      <w:r>
        <w:separator/>
      </w:r>
    </w:p>
  </w:footnote>
  <w:footnote w:type="continuationSeparator" w:id="0">
    <w:p w14:paraId="2E44DB49" w14:textId="77777777" w:rsidR="00F71581" w:rsidRDefault="00F71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1D128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35298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E356F"/>
    <w:rsid w:val="004F40B4"/>
    <w:rsid w:val="005B78C4"/>
    <w:rsid w:val="005E6B39"/>
    <w:rsid w:val="005F7802"/>
    <w:rsid w:val="00664A4F"/>
    <w:rsid w:val="006A727B"/>
    <w:rsid w:val="006D5A70"/>
    <w:rsid w:val="006F3629"/>
    <w:rsid w:val="007006E1"/>
    <w:rsid w:val="00703DF7"/>
    <w:rsid w:val="00744359"/>
    <w:rsid w:val="007B1FC9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1677A"/>
    <w:rsid w:val="00F30457"/>
    <w:rsid w:val="00F3504B"/>
    <w:rsid w:val="00F35080"/>
    <w:rsid w:val="00F62189"/>
    <w:rsid w:val="00F62BA6"/>
    <w:rsid w:val="00F71581"/>
    <w:rsid w:val="00FA4AFC"/>
    <w:rsid w:val="00FA6EC0"/>
    <w:rsid w:val="00FC705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491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3497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305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69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9754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6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2026-07-08T15:26:00Z</dcterms:created>
  <dcterms:modified xsi:type="dcterms:W3CDTF">2026-07-08T15:26:00Z</dcterms:modified>
</cp:coreProperties>
</file>